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51" w:type="pct"/>
        <w:tblInd w:w="-152" w:type="dxa"/>
        <w:shd w:val="clear" w:color="auto" w:fill="E8E8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"/>
        <w:gridCol w:w="629"/>
        <w:gridCol w:w="2533"/>
        <w:gridCol w:w="370"/>
        <w:gridCol w:w="2323"/>
        <w:gridCol w:w="1331"/>
        <w:gridCol w:w="728"/>
        <w:gridCol w:w="1059"/>
        <w:gridCol w:w="1298"/>
        <w:gridCol w:w="262"/>
        <w:gridCol w:w="293"/>
        <w:gridCol w:w="1833"/>
        <w:gridCol w:w="191"/>
        <w:gridCol w:w="471"/>
        <w:gridCol w:w="2011"/>
      </w:tblGrid>
      <w:tr w:rsidR="007A755A" w:rsidRPr="007A755A" w14:paraId="65948751" w14:textId="77777777" w:rsidTr="00A47D15">
        <w:tc>
          <w:tcPr>
            <w:tcW w:w="2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9076201" w14:textId="77777777" w:rsidR="003D13CD" w:rsidRPr="007A755A" w:rsidRDefault="003D13CD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1</w:t>
            </w:r>
            <w:r w:rsidRPr="007A755A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4"/>
                <w:szCs w:val="24"/>
              </w:rPr>
              <w:t>.</w:t>
            </w:r>
          </w:p>
        </w:tc>
        <w:tc>
          <w:tcPr>
            <w:tcW w:w="15332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FC6E747" w14:textId="1A3341CF" w:rsidR="003D13CD" w:rsidRPr="007A755A" w:rsidRDefault="007A755A" w:rsidP="003D13C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C40C31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06DBA93" wp14:editId="0F63CF23">
                  <wp:simplePos x="0" y="0"/>
                  <wp:positionH relativeFrom="column">
                    <wp:posOffset>8653780</wp:posOffset>
                  </wp:positionH>
                  <wp:positionV relativeFrom="paragraph">
                    <wp:posOffset>-654685</wp:posOffset>
                  </wp:positionV>
                  <wp:extent cx="989330" cy="588010"/>
                  <wp:effectExtent l="0" t="0" r="1270" b="2540"/>
                  <wp:wrapNone/>
                  <wp:docPr id="2" name="Рисунок 2" descr="Tashkent Inv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Tashkent Inv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330" cy="588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D13CD"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НАИМЕНОВАНИЕ ЭМИТЕНТА</w:t>
            </w:r>
          </w:p>
          <w:p w14:paraId="6CA37E5C" w14:textId="584CED2A" w:rsidR="003D13CD" w:rsidRPr="007A755A" w:rsidRDefault="003D13CD" w:rsidP="003D13C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ЭМИТЕНТНИНГ НОМИ</w:t>
            </w:r>
          </w:p>
          <w:p w14:paraId="5B479E66" w14:textId="57337B05" w:rsidR="003D13CD" w:rsidRPr="007A755A" w:rsidRDefault="003D13CD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NAME OF THE ISSUER</w:t>
            </w:r>
          </w:p>
        </w:tc>
      </w:tr>
      <w:tr w:rsidR="007A755A" w:rsidRPr="006A1BD6" w14:paraId="4D9A89E8" w14:textId="77777777" w:rsidTr="00A47D15">
        <w:tc>
          <w:tcPr>
            <w:tcW w:w="2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FF"/>
            <w:vAlign w:val="center"/>
            <w:hideMark/>
          </w:tcPr>
          <w:p w14:paraId="0E182D95" w14:textId="77777777" w:rsidR="003D13CD" w:rsidRPr="007A755A" w:rsidRDefault="003D13CD" w:rsidP="004439D0">
            <w:pPr>
              <w:spacing w:before="240"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35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7D97DA2" w14:textId="77777777" w:rsidR="003D13CD" w:rsidRPr="007A755A" w:rsidRDefault="003D13CD" w:rsidP="004439D0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Полное:</w:t>
            </w:r>
          </w:p>
          <w:p w14:paraId="5DB58664" w14:textId="77777777" w:rsidR="003D13CD" w:rsidRPr="007A755A" w:rsidRDefault="003D13CD" w:rsidP="004439D0">
            <w:pPr>
              <w:spacing w:before="240" w:after="0"/>
              <w:jc w:val="center"/>
              <w:rPr>
                <w:rFonts w:ascii="Times New Roman" w:hAnsi="Times New Roman" w:cs="Times New Roman"/>
                <w:iCs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iCs/>
                <w:color w:val="1F3864" w:themeColor="accent1" w:themeShade="80"/>
                <w:sz w:val="24"/>
                <w:szCs w:val="24"/>
              </w:rPr>
              <w:t>Тўлиқ:</w:t>
            </w:r>
          </w:p>
          <w:p w14:paraId="509969F8" w14:textId="17F1A2AA" w:rsidR="003D13CD" w:rsidRPr="007A755A" w:rsidRDefault="003D13CD" w:rsidP="004439D0">
            <w:pPr>
              <w:spacing w:before="240"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Full:</w:t>
            </w:r>
          </w:p>
        </w:tc>
        <w:tc>
          <w:tcPr>
            <w:tcW w:w="11800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BFA22A9" w14:textId="77777777" w:rsidR="003D13CD" w:rsidRPr="007A755A" w:rsidRDefault="003D13CD" w:rsidP="004439D0">
            <w:pPr>
              <w:autoSpaceDE w:val="0"/>
              <w:autoSpaceDN w:val="0"/>
              <w:adjustRightInd w:val="0"/>
              <w:spacing w:after="0"/>
              <w:ind w:left="106" w:right="130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Акционерное общество «Компания Ташкент Инвест»</w:t>
            </w:r>
          </w:p>
          <w:p w14:paraId="36106B23" w14:textId="77777777" w:rsidR="003D13CD" w:rsidRPr="007A755A" w:rsidRDefault="003D13CD" w:rsidP="004439D0">
            <w:pPr>
              <w:autoSpaceDE w:val="0"/>
              <w:autoSpaceDN w:val="0"/>
              <w:adjustRightInd w:val="0"/>
              <w:spacing w:before="240" w:after="0"/>
              <w:ind w:left="106" w:right="130"/>
              <w:rPr>
                <w:rFonts w:ascii="Times New Roman" w:eastAsia="Calibri" w:hAnsi="Times New Roman" w:cs="Times New Roman"/>
                <w:bCs/>
                <w:iCs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eastAsia="Calibri" w:hAnsi="Times New Roman" w:cs="Times New Roman"/>
                <w:bCs/>
                <w:iCs/>
                <w:color w:val="1F3864" w:themeColor="accent1" w:themeShade="80"/>
                <w:sz w:val="24"/>
                <w:szCs w:val="24"/>
                <w:lang w:val="uz-Cyrl-UZ"/>
              </w:rPr>
              <w:t>«Тошкент Инвест компанияси» Акциядорлик жамияти;</w:t>
            </w:r>
          </w:p>
          <w:p w14:paraId="28833BD1" w14:textId="2EEAEAF8" w:rsidR="003D13CD" w:rsidRPr="007A755A" w:rsidRDefault="003D13CD" w:rsidP="004439D0">
            <w:pPr>
              <w:spacing w:before="240" w:after="0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</w:pPr>
            <w:r w:rsidRPr="007A755A">
              <w:rPr>
                <w:rFonts w:ascii="Times New Roman" w:eastAsia="Calibri" w:hAnsi="Times New Roman" w:cs="Times New Roman"/>
                <w:bCs/>
                <w:color w:val="1F3864" w:themeColor="accent1" w:themeShade="80"/>
                <w:sz w:val="24"/>
                <w:szCs w:val="24"/>
                <w:lang w:val="uz-Cyrl-UZ"/>
              </w:rPr>
              <w:t>Joint-Stock Company «Tashkent Invest company»</w:t>
            </w:r>
          </w:p>
        </w:tc>
      </w:tr>
      <w:tr w:rsidR="007A755A" w:rsidRPr="007A755A" w14:paraId="76F43AB0" w14:textId="77777777" w:rsidTr="00A47D15">
        <w:tc>
          <w:tcPr>
            <w:tcW w:w="2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FF"/>
            <w:vAlign w:val="center"/>
            <w:hideMark/>
          </w:tcPr>
          <w:p w14:paraId="3CA95FF9" w14:textId="77777777" w:rsidR="003D13CD" w:rsidRPr="007A755A" w:rsidRDefault="003D13CD" w:rsidP="004439D0">
            <w:pPr>
              <w:spacing w:before="240"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</w:pPr>
          </w:p>
        </w:tc>
        <w:tc>
          <w:tcPr>
            <w:tcW w:w="35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FD143BC" w14:textId="77777777" w:rsidR="003D13CD" w:rsidRPr="007A755A" w:rsidRDefault="003D13CD" w:rsidP="004439D0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Сокращенное:</w:t>
            </w:r>
          </w:p>
          <w:p w14:paraId="5A205F4F" w14:textId="77777777" w:rsidR="003D13CD" w:rsidRPr="007A755A" w:rsidRDefault="003D13CD" w:rsidP="004439D0">
            <w:pPr>
              <w:spacing w:before="240" w:after="0"/>
              <w:jc w:val="center"/>
              <w:rPr>
                <w:rFonts w:ascii="Times New Roman" w:hAnsi="Times New Roman" w:cs="Times New Roman"/>
                <w:iCs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iCs/>
                <w:color w:val="1F3864" w:themeColor="accent1" w:themeShade="80"/>
                <w:sz w:val="24"/>
                <w:szCs w:val="24"/>
              </w:rPr>
              <w:t>Қисқартирилган:</w:t>
            </w:r>
          </w:p>
          <w:p w14:paraId="48D3B35D" w14:textId="26F535A3" w:rsidR="003D13CD" w:rsidRPr="007A755A" w:rsidRDefault="003D13CD" w:rsidP="004439D0">
            <w:pPr>
              <w:spacing w:before="240"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Abbreviated:</w:t>
            </w:r>
          </w:p>
        </w:tc>
        <w:tc>
          <w:tcPr>
            <w:tcW w:w="11800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817832F" w14:textId="77777777" w:rsidR="003D13CD" w:rsidRPr="007A755A" w:rsidRDefault="003D13CD" w:rsidP="004439D0">
            <w:pPr>
              <w:autoSpaceDE w:val="0"/>
              <w:autoSpaceDN w:val="0"/>
              <w:adjustRightInd w:val="0"/>
              <w:spacing w:after="0"/>
              <w:ind w:left="106" w:right="130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АО «Компания Ташкент Инвест»</w:t>
            </w:r>
          </w:p>
          <w:p w14:paraId="29107B2A" w14:textId="77777777" w:rsidR="003D13CD" w:rsidRPr="007A755A" w:rsidRDefault="003D13CD" w:rsidP="004439D0">
            <w:pPr>
              <w:autoSpaceDE w:val="0"/>
              <w:autoSpaceDN w:val="0"/>
              <w:adjustRightInd w:val="0"/>
              <w:spacing w:before="240" w:after="0"/>
              <w:ind w:left="106" w:right="130"/>
              <w:rPr>
                <w:rFonts w:ascii="Times New Roman" w:eastAsia="Calibri" w:hAnsi="Times New Roman" w:cs="Times New Roman"/>
                <w:bCs/>
                <w:iCs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eastAsia="Calibri" w:hAnsi="Times New Roman" w:cs="Times New Roman"/>
                <w:bCs/>
                <w:iCs/>
                <w:color w:val="1F3864" w:themeColor="accent1" w:themeShade="80"/>
                <w:sz w:val="24"/>
                <w:szCs w:val="24"/>
                <w:lang w:val="uz-Cyrl-UZ"/>
              </w:rPr>
              <w:t>«Тошкент Инвест компанияси» АЖ;</w:t>
            </w:r>
          </w:p>
          <w:p w14:paraId="7C94E3CD" w14:textId="7851D2F8" w:rsidR="003D13CD" w:rsidRPr="007A755A" w:rsidRDefault="003D13CD" w:rsidP="004439D0">
            <w:pPr>
              <w:spacing w:before="240" w:after="0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eastAsia="Calibri" w:hAnsi="Times New Roman" w:cs="Times New Roman"/>
                <w:bCs/>
                <w:color w:val="1F3864" w:themeColor="accent1" w:themeShade="80"/>
                <w:sz w:val="24"/>
                <w:szCs w:val="24"/>
                <w:lang w:val="uz-Cyrl-UZ"/>
              </w:rPr>
              <w:t>JSC «Tashkent Invest company»</w:t>
            </w:r>
          </w:p>
        </w:tc>
      </w:tr>
      <w:tr w:rsidR="007A755A" w:rsidRPr="007A755A" w14:paraId="44388B7A" w14:textId="77777777" w:rsidTr="00A47D15">
        <w:tc>
          <w:tcPr>
            <w:tcW w:w="2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FF"/>
            <w:vAlign w:val="center"/>
            <w:hideMark/>
          </w:tcPr>
          <w:p w14:paraId="127C5EA9" w14:textId="77777777" w:rsidR="003D13CD" w:rsidRPr="007A755A" w:rsidRDefault="003D13CD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35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D315537" w14:textId="77777777" w:rsidR="003D13CD" w:rsidRPr="007A755A" w:rsidRDefault="003D13CD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Наименование биржевого тикера:</w:t>
            </w:r>
          </w:p>
          <w:p w14:paraId="689F14FE" w14:textId="77777777" w:rsidR="003D13CD" w:rsidRPr="007A755A" w:rsidRDefault="003D13CD" w:rsidP="00D4181F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iCs/>
                <w:color w:val="1F3864" w:themeColor="accent1" w:themeShade="80"/>
                <w:sz w:val="24"/>
                <w:szCs w:val="24"/>
              </w:rPr>
              <w:t>Биржа тикерининг номи:</w:t>
            </w:r>
          </w:p>
          <w:p w14:paraId="48484273" w14:textId="39F53169" w:rsidR="003D13CD" w:rsidRPr="007A755A" w:rsidRDefault="003D13CD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Stock ticker name:</w:t>
            </w:r>
          </w:p>
        </w:tc>
        <w:tc>
          <w:tcPr>
            <w:tcW w:w="11800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471E5DD5" w14:textId="77777777" w:rsidR="003D13CD" w:rsidRPr="007A755A" w:rsidRDefault="003D13CD" w:rsidP="00D4181F">
            <w:pPr>
              <w:spacing w:after="0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Отсутствует</w:t>
            </w:r>
          </w:p>
          <w:p w14:paraId="73029316" w14:textId="77777777" w:rsidR="003D13CD" w:rsidRPr="007A755A" w:rsidRDefault="003D13CD" w:rsidP="00D4181F">
            <w:pPr>
              <w:spacing w:after="0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Мавжуд эмас</w:t>
            </w:r>
          </w:p>
          <w:p w14:paraId="172A1371" w14:textId="44D1A39C" w:rsidR="003D13CD" w:rsidRPr="007A755A" w:rsidRDefault="003D13CD" w:rsidP="00D4181F">
            <w:pPr>
              <w:spacing w:after="0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Unavailable</w:t>
            </w:r>
          </w:p>
        </w:tc>
      </w:tr>
      <w:tr w:rsidR="007A755A" w:rsidRPr="007A755A" w14:paraId="5ABE8882" w14:textId="77777777" w:rsidTr="00A47D15">
        <w:tc>
          <w:tcPr>
            <w:tcW w:w="24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484B8E5A" w14:textId="77777777" w:rsidR="003D13CD" w:rsidRPr="007A755A" w:rsidRDefault="003D13CD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2.</w:t>
            </w:r>
          </w:p>
        </w:tc>
        <w:tc>
          <w:tcPr>
            <w:tcW w:w="15332" w:type="dxa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49E0D20" w14:textId="77777777" w:rsidR="003D13CD" w:rsidRPr="007A755A" w:rsidRDefault="003D13CD" w:rsidP="003D13C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КОНТАКТНЫЕ ДАННЫЕ</w:t>
            </w:r>
          </w:p>
          <w:p w14:paraId="7E6A4AFB" w14:textId="77777777" w:rsidR="003D13CD" w:rsidRPr="007A755A" w:rsidRDefault="003D13CD" w:rsidP="003D13C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b/>
                <w:bCs/>
                <w:iCs/>
                <w:color w:val="1F3864" w:themeColor="accent1" w:themeShade="80"/>
                <w:sz w:val="24"/>
                <w:szCs w:val="24"/>
              </w:rPr>
              <w:t>АЛОҚА МАЪЛУМОТЛАРИ</w:t>
            </w:r>
          </w:p>
          <w:p w14:paraId="15A0F408" w14:textId="4ECB6E87" w:rsidR="003D13CD" w:rsidRPr="007A755A" w:rsidRDefault="003D13CD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CONTACT DETAILS</w:t>
            </w:r>
          </w:p>
        </w:tc>
      </w:tr>
      <w:tr w:rsidR="007A755A" w:rsidRPr="007A755A" w14:paraId="671BAE7B" w14:textId="77777777" w:rsidTr="00A47D15">
        <w:tc>
          <w:tcPr>
            <w:tcW w:w="24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FF"/>
            <w:vAlign w:val="center"/>
            <w:hideMark/>
          </w:tcPr>
          <w:p w14:paraId="5A87C681" w14:textId="77777777" w:rsidR="003D13CD" w:rsidRPr="007A755A" w:rsidRDefault="003D13CD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35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F231BA6" w14:textId="77777777" w:rsidR="003D13CD" w:rsidRPr="007A755A" w:rsidRDefault="003D13CD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Местонахождение:</w:t>
            </w:r>
          </w:p>
          <w:p w14:paraId="70E884DF" w14:textId="77777777" w:rsidR="003D13CD" w:rsidRPr="007A755A" w:rsidRDefault="003D13CD" w:rsidP="003D13CD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iCs/>
                <w:color w:val="1F3864" w:themeColor="accent1" w:themeShade="80"/>
                <w:sz w:val="24"/>
                <w:szCs w:val="24"/>
              </w:rPr>
              <w:t>Жойлашуви:</w:t>
            </w:r>
          </w:p>
          <w:p w14:paraId="25D7368E" w14:textId="233E497D" w:rsidR="003D13CD" w:rsidRPr="007A755A" w:rsidRDefault="003D13CD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Location:</w:t>
            </w:r>
          </w:p>
        </w:tc>
        <w:tc>
          <w:tcPr>
            <w:tcW w:w="11800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795F83C" w14:textId="77777777" w:rsidR="003D13CD" w:rsidRPr="007A755A" w:rsidRDefault="003D13CD" w:rsidP="003D13CD">
            <w:pPr>
              <w:spacing w:after="0"/>
              <w:ind w:left="57" w:right="130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iCs/>
                <w:color w:val="1F3864" w:themeColor="accent1" w:themeShade="80"/>
                <w:sz w:val="24"/>
                <w:szCs w:val="24"/>
              </w:rPr>
              <w:t xml:space="preserve">100066, 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Республика Узбекистан, г.Ташкент</w:t>
            </w:r>
            <w:r w:rsidRPr="007A755A">
              <w:rPr>
                <w:rFonts w:ascii="Times New Roman" w:hAnsi="Times New Roman" w:cs="Times New Roman"/>
                <w:bCs/>
                <w:noProof/>
                <w:color w:val="1F3864" w:themeColor="accent1" w:themeShade="80"/>
                <w:sz w:val="24"/>
                <w:szCs w:val="24"/>
                <w:lang w:val="uz-Cyrl-UZ"/>
              </w:rPr>
              <w:t>, Чиланзарский район, проспект Ислама Каримова, дом №51</w:t>
            </w:r>
          </w:p>
          <w:p w14:paraId="4C54AA72" w14:textId="59089CD8" w:rsidR="003D13CD" w:rsidRPr="007A755A" w:rsidRDefault="003D13CD" w:rsidP="00D4181F">
            <w:pPr>
              <w:spacing w:after="0"/>
              <w:ind w:left="57" w:right="130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100066, Ўзбекистон Республикаси, Тошкент шаҳар, Чилонзор тумани, Ислом Каримов шох кўчаси, 51-уй</w:t>
            </w:r>
            <w:r w:rsidR="00D4181F"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br/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51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Latn-UZ"/>
              </w:rPr>
              <w:t>, Islom Karimov str., Chilanzar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 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district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, 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Tashkent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, 100066, 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Republic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 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of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 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Uzbekistan</w:t>
            </w:r>
          </w:p>
        </w:tc>
      </w:tr>
      <w:tr w:rsidR="007A755A" w:rsidRPr="006A1BD6" w14:paraId="5DA20B1C" w14:textId="77777777" w:rsidTr="00A47D15">
        <w:tc>
          <w:tcPr>
            <w:tcW w:w="24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FF"/>
            <w:vAlign w:val="center"/>
            <w:hideMark/>
          </w:tcPr>
          <w:p w14:paraId="2C018112" w14:textId="77777777" w:rsidR="003D13CD" w:rsidRPr="007A755A" w:rsidRDefault="003D13CD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35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D318B6C" w14:textId="77777777" w:rsidR="003D13CD" w:rsidRPr="007A755A" w:rsidRDefault="003D13CD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Почтовый адрес:</w:t>
            </w:r>
          </w:p>
          <w:p w14:paraId="70BEA63B" w14:textId="77777777" w:rsidR="003D13CD" w:rsidRPr="007A755A" w:rsidRDefault="003D13CD" w:rsidP="003D13CD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iCs/>
                <w:color w:val="1F3864" w:themeColor="accent1" w:themeShade="80"/>
                <w:sz w:val="24"/>
                <w:szCs w:val="24"/>
              </w:rPr>
              <w:t>Почта манзили:</w:t>
            </w:r>
          </w:p>
          <w:p w14:paraId="50C167F4" w14:textId="5CFC0E8E" w:rsidR="003D13CD" w:rsidRPr="007A755A" w:rsidRDefault="003D13CD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Mailing address:</w:t>
            </w:r>
          </w:p>
        </w:tc>
        <w:tc>
          <w:tcPr>
            <w:tcW w:w="11800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4CC757CB" w14:textId="77777777" w:rsidR="003D13CD" w:rsidRPr="007A755A" w:rsidRDefault="003D13CD" w:rsidP="003D13CD">
            <w:pPr>
              <w:spacing w:after="0"/>
              <w:ind w:left="57" w:right="130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iCs/>
                <w:color w:val="1F3864" w:themeColor="accent1" w:themeShade="80"/>
                <w:sz w:val="24"/>
                <w:szCs w:val="24"/>
              </w:rPr>
              <w:t xml:space="preserve">100066, 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Республика Узбекистан,  г.Ташкент</w:t>
            </w:r>
            <w:r w:rsidRPr="007A755A">
              <w:rPr>
                <w:rFonts w:ascii="Times New Roman" w:hAnsi="Times New Roman" w:cs="Times New Roman"/>
                <w:bCs/>
                <w:noProof/>
                <w:color w:val="1F3864" w:themeColor="accent1" w:themeShade="80"/>
                <w:sz w:val="24"/>
                <w:szCs w:val="24"/>
                <w:lang w:val="uz-Cyrl-UZ"/>
              </w:rPr>
              <w:t>, Чиланзарский район, проспект Ислама Каримова, дом №51</w:t>
            </w:r>
          </w:p>
          <w:p w14:paraId="167FEA67" w14:textId="77777777" w:rsidR="003D13CD" w:rsidRPr="007A755A" w:rsidRDefault="003D13CD" w:rsidP="003D13CD">
            <w:pPr>
              <w:spacing w:after="0"/>
              <w:ind w:left="57" w:right="130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100066, Ўзбекистон Республикаси, Тошкент шаҳар, Чилонзор тумани, Ислом Каримов шох кўчаси, 51-уй</w:t>
            </w:r>
          </w:p>
          <w:p w14:paraId="26BDE25F" w14:textId="44503B39" w:rsidR="003D13CD" w:rsidRPr="007A755A" w:rsidRDefault="003D13CD" w:rsidP="003D13CD">
            <w:pPr>
              <w:spacing w:after="0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100066, Republic of Uzbekistan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,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 xml:space="preserve"> Tashkent, 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Latn-UZ"/>
              </w:rPr>
              <w:t>Chilanzar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 xml:space="preserve"> district, 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Latn-UZ"/>
              </w:rPr>
              <w:t>Islom Karimov str.,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 xml:space="preserve"> 51</w:t>
            </w:r>
          </w:p>
        </w:tc>
      </w:tr>
      <w:tr w:rsidR="007A755A" w:rsidRPr="007A755A" w14:paraId="1D2FDFC9" w14:textId="77777777" w:rsidTr="00A47D15">
        <w:tc>
          <w:tcPr>
            <w:tcW w:w="24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FF"/>
            <w:vAlign w:val="center"/>
            <w:hideMark/>
          </w:tcPr>
          <w:p w14:paraId="2C911EA5" w14:textId="77777777" w:rsidR="003D13CD" w:rsidRPr="007A755A" w:rsidRDefault="003D13CD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</w:pPr>
          </w:p>
        </w:tc>
        <w:tc>
          <w:tcPr>
            <w:tcW w:w="35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1D0D919" w14:textId="77777777" w:rsidR="003D13CD" w:rsidRPr="007A755A" w:rsidRDefault="003D13CD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Адрес электронной почты:</w:t>
            </w:r>
          </w:p>
          <w:p w14:paraId="4425387F" w14:textId="77777777" w:rsidR="003D13CD" w:rsidRPr="007A755A" w:rsidRDefault="003D13CD" w:rsidP="003D13CD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iCs/>
                <w:color w:val="1F3864" w:themeColor="accent1" w:themeShade="80"/>
                <w:sz w:val="24"/>
                <w:szCs w:val="24"/>
              </w:rPr>
              <w:t>Электрон почта манзили:</w:t>
            </w:r>
          </w:p>
          <w:p w14:paraId="565161E1" w14:textId="62F5449E" w:rsidR="003D13CD" w:rsidRPr="007A755A" w:rsidRDefault="003D13CD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E-mail address:</w:t>
            </w:r>
          </w:p>
        </w:tc>
        <w:tc>
          <w:tcPr>
            <w:tcW w:w="11800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B24C896" w14:textId="76564221" w:rsidR="003D13CD" w:rsidRPr="007A755A" w:rsidRDefault="003D13CD" w:rsidP="003D13CD">
            <w:pPr>
              <w:spacing w:after="0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info@toshkentinvest.uz</w:t>
            </w:r>
          </w:p>
        </w:tc>
      </w:tr>
      <w:tr w:rsidR="007A755A" w:rsidRPr="007A755A" w14:paraId="12C6FB95" w14:textId="77777777" w:rsidTr="00A47D15">
        <w:tc>
          <w:tcPr>
            <w:tcW w:w="24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8E8FF"/>
            <w:vAlign w:val="center"/>
            <w:hideMark/>
          </w:tcPr>
          <w:p w14:paraId="50A8EBD3" w14:textId="77777777" w:rsidR="003D13CD" w:rsidRPr="007A755A" w:rsidRDefault="003D13CD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353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E1626DB" w14:textId="77777777" w:rsidR="003D13CD" w:rsidRPr="007A755A" w:rsidRDefault="003D13CD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Официальный веб-сайт:</w:t>
            </w:r>
          </w:p>
          <w:p w14:paraId="62DD9E30" w14:textId="77777777" w:rsidR="003D13CD" w:rsidRPr="007A755A" w:rsidRDefault="003D13CD" w:rsidP="003D13CD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iCs/>
                <w:color w:val="1F3864" w:themeColor="accent1" w:themeShade="80"/>
                <w:sz w:val="24"/>
                <w:szCs w:val="24"/>
              </w:rPr>
              <w:t>Расмий веб-сайти:</w:t>
            </w:r>
          </w:p>
          <w:p w14:paraId="7B6BD444" w14:textId="6B0A7060" w:rsidR="003D13CD" w:rsidRPr="007A755A" w:rsidRDefault="003D13CD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Official website:</w:t>
            </w:r>
          </w:p>
        </w:tc>
        <w:tc>
          <w:tcPr>
            <w:tcW w:w="11800" w:type="dxa"/>
            <w:gridSpan w:val="11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72BB3401" w14:textId="0A860405" w:rsidR="003D13CD" w:rsidRPr="007A755A" w:rsidRDefault="003D13CD" w:rsidP="003D13CD">
            <w:pPr>
              <w:spacing w:after="0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www.toshkentinvest.uz</w:t>
            </w:r>
          </w:p>
        </w:tc>
      </w:tr>
      <w:tr w:rsidR="007A755A" w:rsidRPr="007A755A" w14:paraId="107C79EC" w14:textId="77777777" w:rsidTr="00636158">
        <w:tc>
          <w:tcPr>
            <w:tcW w:w="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76AE4849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lastRenderedPageBreak/>
              <w:t>3.</w:t>
            </w:r>
          </w:p>
        </w:tc>
        <w:tc>
          <w:tcPr>
            <w:tcW w:w="153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FA47F5A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ИНФОРМАЦИЯ О СУЩЕСТВЕННОМ ФАКТЕ</w:t>
            </w:r>
          </w:p>
          <w:p w14:paraId="44B6793C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МУҲИМ ФАКТ ТЎҒРИСИДА АХБОРОТ</w:t>
            </w:r>
          </w:p>
          <w:p w14:paraId="17180B76" w14:textId="2755CEF6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INFORMATION ABOUT MATERIAL EVENT</w:t>
            </w:r>
          </w:p>
        </w:tc>
      </w:tr>
      <w:tr w:rsidR="007A755A" w:rsidRPr="007A755A" w14:paraId="361E2093" w14:textId="77777777" w:rsidTr="00636158">
        <w:tc>
          <w:tcPr>
            <w:tcW w:w="2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5E143A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7186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D6E4356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Номер существенного факта:</w:t>
            </w:r>
          </w:p>
          <w:p w14:paraId="2A19FFDA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iCs/>
                <w:color w:val="1F3864" w:themeColor="accent1" w:themeShade="80"/>
                <w:sz w:val="24"/>
                <w:szCs w:val="24"/>
              </w:rPr>
              <w:t>Муҳим фактнинг рақами:</w:t>
            </w:r>
          </w:p>
          <w:p w14:paraId="3E3A9F1B" w14:textId="42791E38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Number of the material event:</w:t>
            </w:r>
          </w:p>
        </w:tc>
        <w:tc>
          <w:tcPr>
            <w:tcW w:w="8146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9F6A4D3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06</w:t>
            </w:r>
          </w:p>
        </w:tc>
      </w:tr>
      <w:tr w:rsidR="007A755A" w:rsidRPr="006A1BD6" w14:paraId="7504AA74" w14:textId="77777777" w:rsidTr="00636158">
        <w:tc>
          <w:tcPr>
            <w:tcW w:w="2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D46CC9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7186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7327144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Наименование существенного факта:</w:t>
            </w:r>
          </w:p>
          <w:p w14:paraId="05300138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iCs/>
                <w:color w:val="1F3864" w:themeColor="accent1" w:themeShade="80"/>
                <w:sz w:val="24"/>
                <w:szCs w:val="24"/>
              </w:rPr>
              <w:t>Муҳим фактнинг номи:</w:t>
            </w:r>
          </w:p>
          <w:p w14:paraId="3C5E3C80" w14:textId="1DAB67B6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Name of the material event:</w:t>
            </w:r>
          </w:p>
        </w:tc>
        <w:tc>
          <w:tcPr>
            <w:tcW w:w="814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DF293AD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Решения, принятые высшим органом управления эмитента</w:t>
            </w:r>
          </w:p>
          <w:p w14:paraId="0A36DE23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Эмитентнинг юқори бошқарув органи томонидан қабул қилинган қарорлар</w:t>
            </w:r>
          </w:p>
          <w:p w14:paraId="0643E068" w14:textId="3E22A569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Decisions made by the issuer’s supreme governing body</w:t>
            </w:r>
          </w:p>
        </w:tc>
      </w:tr>
      <w:tr w:rsidR="007A755A" w:rsidRPr="007A755A" w14:paraId="49165544" w14:textId="77777777" w:rsidTr="00636158">
        <w:trPr>
          <w:trHeight w:val="192"/>
        </w:trPr>
        <w:tc>
          <w:tcPr>
            <w:tcW w:w="2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0C1894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</w:pPr>
          </w:p>
        </w:tc>
        <w:tc>
          <w:tcPr>
            <w:tcW w:w="718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4618ED8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Вид общего собрания:</w:t>
            </w:r>
          </w:p>
          <w:p w14:paraId="170FC65C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Умумий йиғилиш тури:</w:t>
            </w:r>
          </w:p>
          <w:p w14:paraId="1E17CA19" w14:textId="6D546B0D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General meeting type:</w:t>
            </w:r>
          </w:p>
        </w:tc>
        <w:tc>
          <w:tcPr>
            <w:tcW w:w="814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755BF871" w14:textId="75B0691E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Годовое</w:t>
            </w:r>
          </w:p>
          <w:p w14:paraId="28666BB2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Йиллик</w:t>
            </w:r>
          </w:p>
          <w:p w14:paraId="11B0DCE1" w14:textId="7BB98515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Annual</w:t>
            </w:r>
          </w:p>
        </w:tc>
      </w:tr>
      <w:tr w:rsidR="007A755A" w:rsidRPr="007A755A" w14:paraId="7CD9BF3F" w14:textId="77777777" w:rsidTr="00636158">
        <w:trPr>
          <w:trHeight w:val="192"/>
        </w:trPr>
        <w:tc>
          <w:tcPr>
            <w:tcW w:w="2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F91FB3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</w:pPr>
          </w:p>
        </w:tc>
        <w:tc>
          <w:tcPr>
            <w:tcW w:w="718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75AB4F" w14:textId="77777777" w:rsidR="00D4181F" w:rsidRPr="007A755A" w:rsidRDefault="00D4181F" w:rsidP="001B4F6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Дата проведения общего собрания:</w:t>
            </w:r>
          </w:p>
          <w:p w14:paraId="0389910D" w14:textId="77777777" w:rsidR="00D4181F" w:rsidRPr="007A755A" w:rsidRDefault="00D4181F" w:rsidP="001B4F6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Умумий йиғилиш ўтказиш санаси:</w:t>
            </w:r>
          </w:p>
          <w:p w14:paraId="4E420658" w14:textId="53CFC3CB" w:rsidR="00D4181F" w:rsidRPr="007A755A" w:rsidRDefault="00D4181F" w:rsidP="001B4F6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Date of the general meeting:</w:t>
            </w:r>
          </w:p>
        </w:tc>
        <w:tc>
          <w:tcPr>
            <w:tcW w:w="814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55FA4299" w14:textId="6CDFE6B0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30.06.2026</w:t>
            </w:r>
          </w:p>
        </w:tc>
      </w:tr>
      <w:tr w:rsidR="007A755A" w:rsidRPr="007A755A" w14:paraId="30A60776" w14:textId="77777777" w:rsidTr="00636158">
        <w:tc>
          <w:tcPr>
            <w:tcW w:w="2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2E8E53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</w:pPr>
          </w:p>
        </w:tc>
        <w:tc>
          <w:tcPr>
            <w:tcW w:w="7186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8B17990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Дата составления протокола общего собрания:</w:t>
            </w:r>
          </w:p>
          <w:p w14:paraId="6C0DA490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Умумий йиғилиш баённомаси тузилган сана:</w:t>
            </w:r>
          </w:p>
          <w:p w14:paraId="7516E828" w14:textId="3BA17CA4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Date of drawing up the minutes of the General Meeting:</w:t>
            </w:r>
          </w:p>
        </w:tc>
        <w:tc>
          <w:tcPr>
            <w:tcW w:w="814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AD536DA" w14:textId="71C6D856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10.07.2026</w:t>
            </w:r>
          </w:p>
        </w:tc>
      </w:tr>
      <w:tr w:rsidR="007A755A" w:rsidRPr="007A755A" w14:paraId="667CD033" w14:textId="77777777" w:rsidTr="00636158">
        <w:tc>
          <w:tcPr>
            <w:tcW w:w="2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791188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</w:pPr>
          </w:p>
        </w:tc>
        <w:tc>
          <w:tcPr>
            <w:tcW w:w="7186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D8B7C53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Место проведения общего собрания:</w:t>
            </w:r>
          </w:p>
          <w:p w14:paraId="16A517D2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Умумий йиғилиш ўтказилган жой:</w:t>
            </w:r>
          </w:p>
          <w:p w14:paraId="7BA27C2C" w14:textId="071BDE0B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Place of the General Meeting:</w:t>
            </w:r>
          </w:p>
        </w:tc>
        <w:tc>
          <w:tcPr>
            <w:tcW w:w="814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382A83C" w14:textId="2E34C68F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Ўзбекистон Республикаси, Тошкент шаҳар, Чилонзор тумани, Ислом Каримов шох кўчаси, 51-уй</w:t>
            </w:r>
          </w:p>
        </w:tc>
      </w:tr>
      <w:tr w:rsidR="007A755A" w:rsidRPr="007A755A" w14:paraId="42B429C2" w14:textId="77777777" w:rsidTr="00636158">
        <w:tc>
          <w:tcPr>
            <w:tcW w:w="2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4C1C87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7186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AF8B403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Кворум общего собрания:</w:t>
            </w:r>
          </w:p>
          <w:p w14:paraId="3D3B0826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Умумий йиғилиш кворуми:</w:t>
            </w:r>
          </w:p>
          <w:p w14:paraId="4BEF4561" w14:textId="58919E54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General meeting quorum:</w:t>
            </w:r>
          </w:p>
        </w:tc>
        <w:tc>
          <w:tcPr>
            <w:tcW w:w="814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5456804" w14:textId="5ECD5CA9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100%</w:t>
            </w:r>
          </w:p>
        </w:tc>
      </w:tr>
      <w:tr w:rsidR="007A755A" w:rsidRPr="007A755A" w14:paraId="2442C555" w14:textId="77777777" w:rsidTr="00743D18">
        <w:tc>
          <w:tcPr>
            <w:tcW w:w="2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B2DC2F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629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CB5AF59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№</w:t>
            </w:r>
          </w:p>
        </w:tc>
        <w:tc>
          <w:tcPr>
            <w:tcW w:w="6557" w:type="dxa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A799259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Вопросы, поставленные на голосование</w:t>
            </w:r>
          </w:p>
          <w:p w14:paraId="011BDADA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Овоз беришга қўйилган масалалар</w:t>
            </w:r>
          </w:p>
          <w:p w14:paraId="5114AC9E" w14:textId="12335675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en-US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en-US"/>
              </w:rPr>
              <w:t>Issues put to a vote</w:t>
            </w:r>
          </w:p>
        </w:tc>
        <w:tc>
          <w:tcPr>
            <w:tcW w:w="814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12F0796" w14:textId="7F31890F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Итоги голосования / Овоз бериш якунлари /</w:t>
            </w:r>
            <w:r w:rsidRPr="007A755A">
              <w:rPr>
                <w:color w:val="1F3864" w:themeColor="accent1" w:themeShade="80"/>
                <w:sz w:val="24"/>
                <w:szCs w:val="24"/>
              </w:rPr>
              <w:t xml:space="preserve"> </w:t>
            </w: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Voting results</w:t>
            </w:r>
          </w:p>
        </w:tc>
      </w:tr>
      <w:tr w:rsidR="007A755A" w:rsidRPr="007A755A" w14:paraId="02E4A645" w14:textId="77777777" w:rsidTr="00743D18">
        <w:tc>
          <w:tcPr>
            <w:tcW w:w="2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991E6E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8E8FF"/>
            <w:vAlign w:val="center"/>
            <w:hideMark/>
          </w:tcPr>
          <w:p w14:paraId="7D311F8C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6557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FF"/>
            <w:vAlign w:val="center"/>
            <w:hideMark/>
          </w:tcPr>
          <w:p w14:paraId="609449E6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30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3E3E920" w14:textId="12837DD3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uz-Cyrl-UZ"/>
              </w:rPr>
              <w:t>З</w:t>
            </w: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а / ёқлаш</w:t>
            </w: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uz-Cyrl-UZ"/>
              </w:rPr>
              <w:t xml:space="preserve"> / for</w:t>
            </w:r>
          </w:p>
        </w:tc>
        <w:tc>
          <w:tcPr>
            <w:tcW w:w="257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49735208" w14:textId="1882BC7E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Против</w:t>
            </w: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uz-Cyrl-UZ"/>
              </w:rPr>
              <w:t xml:space="preserve"> / қарши / қарши</w:t>
            </w:r>
          </w:p>
        </w:tc>
        <w:tc>
          <w:tcPr>
            <w:tcW w:w="24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81EDBD7" w14:textId="294ED473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Воздержались</w:t>
            </w: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uz-Cyrl-UZ"/>
              </w:rPr>
              <w:t xml:space="preserve"> / бетараф / neutral </w:t>
            </w:r>
          </w:p>
        </w:tc>
      </w:tr>
      <w:tr w:rsidR="007A755A" w:rsidRPr="007A755A" w14:paraId="4A4F55D5" w14:textId="77777777" w:rsidTr="00D37258">
        <w:tc>
          <w:tcPr>
            <w:tcW w:w="2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CB4C68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8E8FF"/>
            <w:vAlign w:val="center"/>
            <w:hideMark/>
          </w:tcPr>
          <w:p w14:paraId="4A3EF31F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6557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8E8FF"/>
            <w:vAlign w:val="center"/>
            <w:hideMark/>
          </w:tcPr>
          <w:p w14:paraId="6C01C5B9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B0B45C4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%</w:t>
            </w:r>
          </w:p>
        </w:tc>
        <w:tc>
          <w:tcPr>
            <w:tcW w:w="23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A8037EA" w14:textId="06E78E04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Количество</w:t>
            </w: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uz-Cyrl-UZ"/>
              </w:rPr>
              <w:t xml:space="preserve"> / сони /</w:t>
            </w:r>
            <w:r w:rsidRPr="007A755A">
              <w:rPr>
                <w:color w:val="1F3864" w:themeColor="accent1" w:themeShade="80"/>
                <w:sz w:val="24"/>
                <w:szCs w:val="24"/>
              </w:rPr>
              <w:t xml:space="preserve"> </w:t>
            </w: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uz-Cyrl-UZ"/>
              </w:rPr>
              <w:t>number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43EDB8F7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%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1DDB4F9" w14:textId="4323542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Количество</w:t>
            </w: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uz-Cyrl-UZ"/>
              </w:rPr>
              <w:t xml:space="preserve"> / сони /</w:t>
            </w:r>
            <w:r w:rsidRPr="007A755A">
              <w:rPr>
                <w:color w:val="1F3864" w:themeColor="accent1" w:themeShade="80"/>
                <w:sz w:val="24"/>
                <w:szCs w:val="24"/>
              </w:rPr>
              <w:t xml:space="preserve"> </w:t>
            </w: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uz-Cyrl-UZ"/>
              </w:rPr>
              <w:t>number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17474C0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%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BAF9761" w14:textId="2CE294F9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Количество</w:t>
            </w: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uz-Cyrl-UZ"/>
              </w:rPr>
              <w:t xml:space="preserve"> / сони /</w:t>
            </w:r>
            <w:r w:rsidRPr="007A755A">
              <w:rPr>
                <w:color w:val="1F3864" w:themeColor="accent1" w:themeShade="80"/>
                <w:sz w:val="24"/>
                <w:szCs w:val="24"/>
              </w:rPr>
              <w:t xml:space="preserve"> </w:t>
            </w: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uz-Cyrl-UZ"/>
              </w:rPr>
              <w:t>number</w:t>
            </w:r>
          </w:p>
        </w:tc>
      </w:tr>
      <w:tr w:rsidR="007A755A" w:rsidRPr="007A755A" w14:paraId="4ED3B55B" w14:textId="77777777" w:rsidTr="00D37258">
        <w:tc>
          <w:tcPr>
            <w:tcW w:w="2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9C997A" w14:textId="77777777" w:rsidR="00D4181F" w:rsidRPr="007A755A" w:rsidRDefault="00D4181F" w:rsidP="001B4F6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2B8DA00" w14:textId="77777777" w:rsidR="00D4181F" w:rsidRPr="007A755A" w:rsidRDefault="00D4181F" w:rsidP="001B4F6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1.</w:t>
            </w:r>
          </w:p>
        </w:tc>
        <w:tc>
          <w:tcPr>
            <w:tcW w:w="6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F513CC5" w14:textId="77777777" w:rsidR="00D4181F" w:rsidRPr="007A755A" w:rsidRDefault="00D4181F" w:rsidP="009730CF">
            <w:pPr>
              <w:spacing w:after="0"/>
              <w:jc w:val="both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Компаниянинг 2025 йилдаги молия-хўжалик фаолияти ва бизнес-режа кўрсаткичларининг бажарилиши тўғрисидаги Компания Бошқаруви ҳисоботини кўриб чиқиш:</w:t>
            </w:r>
          </w:p>
          <w:p w14:paraId="0A950964" w14:textId="77777777" w:rsidR="00D4181F" w:rsidRPr="007A755A" w:rsidRDefault="00D4181F" w:rsidP="009730CF">
            <w:pPr>
              <w:spacing w:after="0"/>
              <w:jc w:val="both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- Компаниянинг молиявий-хўжалик фаолияти натижалари бўйича йиллик ҳисоботни тасдиқлаш;</w:t>
            </w:r>
          </w:p>
          <w:p w14:paraId="1296012C" w14:textId="77777777" w:rsidR="00D4181F" w:rsidRPr="007A755A" w:rsidRDefault="00D4181F" w:rsidP="009730CF">
            <w:pPr>
              <w:spacing w:after="0"/>
              <w:jc w:val="both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- Бошқарувнинг бизнес-режа бажарилиши тўғрисидаги ҳисоботини эшитиш;</w:t>
            </w:r>
          </w:p>
          <w:p w14:paraId="3890156E" w14:textId="1FB79F2C" w:rsidR="00D4181F" w:rsidRPr="007A755A" w:rsidRDefault="00D4181F" w:rsidP="009730CF">
            <w:pPr>
              <w:spacing w:after="0"/>
              <w:jc w:val="both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- Компаниянинг (эмитентнинг) йиллик ҳисоботини тасдиқлаш.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A92F84D" w14:textId="3A29CD59" w:rsidR="00D4181F" w:rsidRPr="007A755A" w:rsidRDefault="00D4181F" w:rsidP="001B4F6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100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434C658F" w14:textId="2510BF50" w:rsidR="00D4181F" w:rsidRPr="007A755A" w:rsidRDefault="00D4181F" w:rsidP="001B4F6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100 000 000 000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4E0F2A4" w14:textId="7DEF5727" w:rsidR="00D4181F" w:rsidRPr="007A755A" w:rsidRDefault="00D4181F" w:rsidP="001B4F6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0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4C979A9" w14:textId="3849CAC8" w:rsidR="00D4181F" w:rsidRPr="007A755A" w:rsidRDefault="00D4181F" w:rsidP="001B4F6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04D1A70" w14:textId="7BEAD5EC" w:rsidR="00D4181F" w:rsidRPr="007A755A" w:rsidRDefault="00D4181F" w:rsidP="001B4F6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8FC36EC" w14:textId="7B1DAA67" w:rsidR="00D4181F" w:rsidRPr="007A755A" w:rsidRDefault="00D4181F" w:rsidP="001B4F6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0</w:t>
            </w:r>
          </w:p>
        </w:tc>
      </w:tr>
      <w:tr w:rsidR="007A755A" w:rsidRPr="007A755A" w14:paraId="514BCC5C" w14:textId="77777777" w:rsidTr="00D37258">
        <w:tc>
          <w:tcPr>
            <w:tcW w:w="2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E131B0" w14:textId="77777777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C3BE74F" w14:textId="77777777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2.</w:t>
            </w:r>
          </w:p>
        </w:tc>
        <w:tc>
          <w:tcPr>
            <w:tcW w:w="655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1258848" w14:textId="37E674AB" w:rsidR="00D4181F" w:rsidRPr="007A755A" w:rsidRDefault="00D4181F" w:rsidP="009730CF">
            <w:pPr>
              <w:spacing w:after="0"/>
              <w:jc w:val="both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Компания Кузатув кенгашининг 2025 йилдаги фаолияти натижалари юзасидан ҳисоботини эшитиш ва Компаниянинг 2025 йил якуни бўйича Корпоратив бошқарув тизимини баҳолаш натижаларини кўриб чиқиш.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57EA100A" w14:textId="34A76655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100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49764053" w14:textId="150D889F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100 000 000 000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588E912F" w14:textId="433F0903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0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0649A87" w14:textId="64499C58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0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5E8920CE" w14:textId="76FFB727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DBC711A" w14:textId="4B22558B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0</w:t>
            </w:r>
          </w:p>
        </w:tc>
      </w:tr>
      <w:tr w:rsidR="007A755A" w:rsidRPr="007A755A" w14:paraId="7797D44E" w14:textId="77777777" w:rsidTr="00743D18">
        <w:tc>
          <w:tcPr>
            <w:tcW w:w="2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927CD" w14:textId="77777777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98B080" w14:textId="27866557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3.</w:t>
            </w:r>
          </w:p>
        </w:tc>
        <w:tc>
          <w:tcPr>
            <w:tcW w:w="6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B7EDDA" w14:textId="5CF25B93" w:rsidR="00D4181F" w:rsidRPr="007A755A" w:rsidRDefault="00D4181F" w:rsidP="009730CF">
            <w:pPr>
              <w:spacing w:after="0"/>
              <w:jc w:val="both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Компаниянинг 2025 йил якуни бўйича мажбурий аудиторлик текшируви натижалари, аудиторлик хулосаси ва аудиторлик ҳисоботини кўриб чиқиш ва 2025 йил якуни бўйича соф фойдасини тақсимлаш.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E2C8563" w14:textId="7F38916E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100</w:t>
            </w:r>
          </w:p>
        </w:tc>
        <w:tc>
          <w:tcPr>
            <w:tcW w:w="23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2D05DB7E" w14:textId="3830244B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100 000 000 000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54C230E9" w14:textId="29ED2A7D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0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DB4711" w14:textId="0A83BDB4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4F422AA5" w14:textId="7B115005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0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6AE31E" w14:textId="6237C168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0</w:t>
            </w:r>
          </w:p>
        </w:tc>
      </w:tr>
      <w:tr w:rsidR="007A755A" w:rsidRPr="007A755A" w14:paraId="4B520626" w14:textId="77777777" w:rsidTr="00743D18">
        <w:tc>
          <w:tcPr>
            <w:tcW w:w="2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4D0F8" w14:textId="77777777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C15B49" w14:textId="656DB7AF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4.</w:t>
            </w:r>
          </w:p>
        </w:tc>
        <w:tc>
          <w:tcPr>
            <w:tcW w:w="6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D7EB45" w14:textId="20308FC7" w:rsidR="00D4181F" w:rsidRPr="007A755A" w:rsidRDefault="00D4181F" w:rsidP="009730CF">
            <w:pPr>
              <w:spacing w:after="0"/>
              <w:jc w:val="both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Кузатув кенгашини қайта сайлаш ва кенгаш аъзолари билан шартномалар тузиш.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4F698843" w14:textId="10039AB6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100</w:t>
            </w:r>
          </w:p>
        </w:tc>
        <w:tc>
          <w:tcPr>
            <w:tcW w:w="23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E9D5626" w14:textId="7552E91E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100 000 000 000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4FEA12F" w14:textId="08C61C29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0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7A5674" w14:textId="333318E7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7B535377" w14:textId="4A4F1EBF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0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B5E654" w14:textId="585B7481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0</w:t>
            </w:r>
          </w:p>
        </w:tc>
      </w:tr>
      <w:tr w:rsidR="007A755A" w:rsidRPr="007A755A" w14:paraId="62F321BD" w14:textId="77777777" w:rsidTr="00743D18">
        <w:tc>
          <w:tcPr>
            <w:tcW w:w="2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33400B" w14:textId="77777777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2CA35D" w14:textId="7559DC65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5.</w:t>
            </w:r>
          </w:p>
        </w:tc>
        <w:tc>
          <w:tcPr>
            <w:tcW w:w="6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83F78E" w14:textId="23051539" w:rsidR="00D4181F" w:rsidRPr="007A755A" w:rsidRDefault="00D4181F" w:rsidP="009730CF">
            <w:pPr>
              <w:spacing w:after="0"/>
              <w:jc w:val="both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Компания Бошқаруви аъзолари билан тузилган шартноманинг амал қилиш муддатини узайтириш масаласини кўриб чиқиш.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05BCFB73" w14:textId="47916103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100</w:t>
            </w:r>
          </w:p>
        </w:tc>
        <w:tc>
          <w:tcPr>
            <w:tcW w:w="23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E071DCE" w14:textId="2F439C5D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100 000 000 000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20F3610" w14:textId="4FD26151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0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99CF92" w14:textId="54EC4FD8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03BCB9A8" w14:textId="08BFEF22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0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2B1C8C" w14:textId="4645A0C6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0</w:t>
            </w:r>
          </w:p>
        </w:tc>
      </w:tr>
      <w:tr w:rsidR="007A755A" w:rsidRPr="007A755A" w14:paraId="15A2D395" w14:textId="77777777" w:rsidTr="00743D18">
        <w:tc>
          <w:tcPr>
            <w:tcW w:w="24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D28A41" w14:textId="77777777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0EA706" w14:textId="4033BB86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6.</w:t>
            </w:r>
          </w:p>
        </w:tc>
        <w:tc>
          <w:tcPr>
            <w:tcW w:w="6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2A5FA2" w14:textId="0BAF1C0F" w:rsidR="00D4181F" w:rsidRPr="007A755A" w:rsidRDefault="00D4181F" w:rsidP="009730CF">
            <w:pPr>
              <w:spacing w:after="0"/>
              <w:jc w:val="both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Компаниянинг 2026 йилга мўлжалланган Бизнес-режасига ўзгартириш киритиш.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4FA38425" w14:textId="7835B952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100</w:t>
            </w:r>
          </w:p>
        </w:tc>
        <w:tc>
          <w:tcPr>
            <w:tcW w:w="23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4F11656B" w14:textId="4013867C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100 000 000 000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96C9BE0" w14:textId="481B1B16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0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A4D0B2" w14:textId="52EB053D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7BE6FADA" w14:textId="1D34E4BB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0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327441" w14:textId="11379F2C" w:rsidR="00D4181F" w:rsidRPr="007A755A" w:rsidRDefault="00D4181F" w:rsidP="009730C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0</w:t>
            </w:r>
          </w:p>
        </w:tc>
      </w:tr>
      <w:tr w:rsidR="007A755A" w:rsidRPr="006A1BD6" w14:paraId="73B8913A" w14:textId="77777777" w:rsidTr="00B35B8D">
        <w:tc>
          <w:tcPr>
            <w:tcW w:w="24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EBBE0F" w14:textId="626A218A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4.</w:t>
            </w:r>
          </w:p>
        </w:tc>
        <w:tc>
          <w:tcPr>
            <w:tcW w:w="15332" w:type="dxa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7DD8351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Полные формулировки решений, принятых общим собранием:</w:t>
            </w:r>
          </w:p>
          <w:p w14:paraId="23BD5119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Умумий йиғилиш томонидан қабул қилинган қарорларнинг тўлиқ баёни:</w:t>
            </w:r>
          </w:p>
          <w:p w14:paraId="65E74114" w14:textId="24495474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en-US"/>
              </w:rPr>
              <w:t>Full statement of the decisions made by the General Meeting:</w:t>
            </w:r>
          </w:p>
        </w:tc>
      </w:tr>
      <w:tr w:rsidR="007A755A" w:rsidRPr="007A755A" w14:paraId="09C22379" w14:textId="77777777" w:rsidTr="00743D18">
        <w:tc>
          <w:tcPr>
            <w:tcW w:w="2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A84CAB" w14:textId="77777777" w:rsidR="00D4181F" w:rsidRPr="007A755A" w:rsidRDefault="00D4181F" w:rsidP="00A47D15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591F37D" w14:textId="77777777" w:rsidR="00D4181F" w:rsidRPr="007A755A" w:rsidRDefault="00D4181F" w:rsidP="00A47D15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1.</w:t>
            </w:r>
          </w:p>
        </w:tc>
        <w:tc>
          <w:tcPr>
            <w:tcW w:w="14703" w:type="dxa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42B84E6C" w14:textId="77777777" w:rsidR="00D4181F" w:rsidRPr="007A755A" w:rsidRDefault="00D4181F" w:rsidP="00D37258">
            <w:pPr>
              <w:pStyle w:val="leading-8"/>
              <w:spacing w:before="0" w:beforeAutospacing="0" w:after="0" w:afterAutospacing="0"/>
              <w:ind w:right="97"/>
              <w:jc w:val="both"/>
              <w:rPr>
                <w:color w:val="1F3864" w:themeColor="accent1" w:themeShade="80"/>
              </w:rPr>
            </w:pPr>
            <w:r w:rsidRPr="007A755A">
              <w:rPr>
                <w:color w:val="1F3864" w:themeColor="accent1" w:themeShade="80"/>
              </w:rPr>
              <w:t>1. Компаниянинг молиявий-хўжалик фаолияти натижалари бўйича йиллик ҳисоботи 1-иловага мувофиқ тасдиқлансин.</w:t>
            </w:r>
          </w:p>
          <w:p w14:paraId="33A54FDD" w14:textId="26700FAB" w:rsidR="00D4181F" w:rsidRPr="007A755A" w:rsidRDefault="00D4181F" w:rsidP="00D37258">
            <w:pPr>
              <w:pStyle w:val="leading-8"/>
              <w:spacing w:before="0" w:beforeAutospacing="0" w:after="0" w:afterAutospacing="0"/>
              <w:ind w:right="97"/>
              <w:jc w:val="both"/>
              <w:rPr>
                <w:color w:val="1F3864" w:themeColor="accent1" w:themeShade="80"/>
              </w:rPr>
            </w:pPr>
            <w:r w:rsidRPr="007A755A">
              <w:rPr>
                <w:color w:val="1F3864" w:themeColor="accent1" w:themeShade="80"/>
              </w:rPr>
              <w:t xml:space="preserve">1.1. Компания Бошқарувининг бизнес-режа бажарилиши тўғрисидаги ҳисоботи </w:t>
            </w:r>
            <w:r w:rsidR="006A1BD6" w:rsidRPr="006A1BD6">
              <w:rPr>
                <w:color w:val="1F3864" w:themeColor="accent1" w:themeShade="80"/>
              </w:rPr>
              <w:t>2</w:t>
            </w:r>
            <w:r w:rsidRPr="007A755A">
              <w:rPr>
                <w:color w:val="1F3864" w:themeColor="accent1" w:themeShade="80"/>
              </w:rPr>
              <w:t>-иловага мувофиқ тасдиқлансин.</w:t>
            </w:r>
          </w:p>
          <w:p w14:paraId="67F5A7D3" w14:textId="42B5AA26" w:rsidR="00D4181F" w:rsidRPr="007A755A" w:rsidRDefault="00D4181F" w:rsidP="00D37258">
            <w:pPr>
              <w:pStyle w:val="leading-8"/>
              <w:spacing w:before="0" w:beforeAutospacing="0" w:after="0" w:afterAutospacing="0"/>
              <w:ind w:right="97"/>
              <w:jc w:val="both"/>
              <w:rPr>
                <w:color w:val="1F3864" w:themeColor="accent1" w:themeShade="80"/>
              </w:rPr>
            </w:pPr>
            <w:r w:rsidRPr="007A755A">
              <w:rPr>
                <w:color w:val="1F3864" w:themeColor="accent1" w:themeShade="80"/>
              </w:rPr>
              <w:t xml:space="preserve">1.2. Компаниянинг (эмитентнинг) йиллик ҳисоботи </w:t>
            </w:r>
            <w:r w:rsidR="006A1BD6" w:rsidRPr="006A1BD6">
              <w:rPr>
                <w:color w:val="1F3864" w:themeColor="accent1" w:themeShade="80"/>
              </w:rPr>
              <w:t>3</w:t>
            </w:r>
            <w:r w:rsidRPr="007A755A">
              <w:rPr>
                <w:color w:val="1F3864" w:themeColor="accent1" w:themeShade="80"/>
              </w:rPr>
              <w:t>-иловага мувофиқ тасдиқлансин ҳамда қонунчиликда белгиланган тартибда ва муддатларда эълон қилиниши таъминлансин.</w:t>
            </w:r>
          </w:p>
          <w:p w14:paraId="7B370B87" w14:textId="77777777" w:rsidR="00D4181F" w:rsidRPr="007A755A" w:rsidRDefault="00D4181F" w:rsidP="00D37258">
            <w:pPr>
              <w:spacing w:after="0"/>
              <w:ind w:right="97"/>
              <w:jc w:val="both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</w:tr>
      <w:tr w:rsidR="007A755A" w:rsidRPr="007A755A" w14:paraId="310784E7" w14:textId="77777777" w:rsidTr="00D37258">
        <w:tc>
          <w:tcPr>
            <w:tcW w:w="2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D77BF2" w14:textId="77777777" w:rsidR="00D4181F" w:rsidRPr="007A755A" w:rsidRDefault="00D4181F" w:rsidP="00A47D15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0BAEC73" w14:textId="77777777" w:rsidR="00D4181F" w:rsidRPr="007A755A" w:rsidRDefault="00D4181F" w:rsidP="00A47D15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2.</w:t>
            </w:r>
          </w:p>
        </w:tc>
        <w:tc>
          <w:tcPr>
            <w:tcW w:w="14703" w:type="dxa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4AF289E" w14:textId="19E877F8" w:rsidR="00D4181F" w:rsidRPr="007A755A" w:rsidRDefault="00D4181F" w:rsidP="00D37258">
            <w:pPr>
              <w:pStyle w:val="leading-8"/>
              <w:spacing w:before="0" w:beforeAutospacing="0" w:after="0" w:afterAutospacing="0"/>
              <w:ind w:right="97"/>
              <w:jc w:val="both"/>
              <w:rPr>
                <w:color w:val="1F3864" w:themeColor="accent1" w:themeShade="80"/>
              </w:rPr>
            </w:pPr>
            <w:r w:rsidRPr="007A755A">
              <w:rPr>
                <w:color w:val="1F3864" w:themeColor="accent1" w:themeShade="80"/>
              </w:rPr>
              <w:t xml:space="preserve">2. Компания Кузатув кенгашининг 2025 йилдаги фаолияти натижалари юзасидан ҳисоботи </w:t>
            </w:r>
            <w:r w:rsidR="006A1BD6">
              <w:rPr>
                <w:color w:val="1F3864" w:themeColor="accent1" w:themeShade="80"/>
                <w:lang w:val="uz-Cyrl-UZ"/>
              </w:rPr>
              <w:t>4</w:t>
            </w:r>
            <w:r w:rsidRPr="007A755A">
              <w:rPr>
                <w:color w:val="1F3864" w:themeColor="accent1" w:themeShade="80"/>
              </w:rPr>
              <w:t>-иловага мувофиқ тасдиқлансин.</w:t>
            </w:r>
          </w:p>
          <w:p w14:paraId="3E0DC33B" w14:textId="760A5A44" w:rsidR="00D4181F" w:rsidRPr="007A755A" w:rsidRDefault="00D4181F" w:rsidP="00D37258">
            <w:pPr>
              <w:pStyle w:val="leading-8"/>
              <w:spacing w:before="0" w:beforeAutospacing="0" w:after="0" w:afterAutospacing="0"/>
              <w:ind w:right="97"/>
              <w:jc w:val="both"/>
              <w:rPr>
                <w:color w:val="1F3864" w:themeColor="accent1" w:themeShade="80"/>
              </w:rPr>
            </w:pPr>
            <w:r w:rsidRPr="007A755A">
              <w:rPr>
                <w:color w:val="1F3864" w:themeColor="accent1" w:themeShade="80"/>
              </w:rPr>
              <w:t>2.1. “Leader Finance Capital” МЧЖ аудиторлик ташкилоти томонидан 2025 йил якунлари бўйича “Тошкент Инвест компанияси” АЖда корпоратив бошқарув тизими 644 балл билан 54 фоиз - “юқори” деб топилганлиги маълумот учун қабул қилинсин ва тасдиқлансин.</w:t>
            </w:r>
          </w:p>
        </w:tc>
      </w:tr>
      <w:tr w:rsidR="007A755A" w:rsidRPr="007A755A" w14:paraId="686FD93E" w14:textId="77777777" w:rsidTr="00D37258">
        <w:tc>
          <w:tcPr>
            <w:tcW w:w="24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B87126" w14:textId="77777777" w:rsidR="00D4181F" w:rsidRPr="007A755A" w:rsidRDefault="00D4181F" w:rsidP="00A47D15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D982D8" w14:textId="796BCA6C" w:rsidR="00D4181F" w:rsidRPr="007A755A" w:rsidRDefault="00D4181F" w:rsidP="00A47D15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3.</w:t>
            </w:r>
          </w:p>
        </w:tc>
        <w:tc>
          <w:tcPr>
            <w:tcW w:w="147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075DCE50" w14:textId="77777777" w:rsidR="00D4181F" w:rsidRPr="007A755A" w:rsidRDefault="00D4181F" w:rsidP="00D37258">
            <w:pPr>
              <w:pStyle w:val="leading-8"/>
              <w:spacing w:before="0" w:beforeAutospacing="0" w:after="0" w:afterAutospacing="0"/>
              <w:ind w:right="97"/>
              <w:jc w:val="both"/>
              <w:rPr>
                <w:color w:val="1F3864" w:themeColor="accent1" w:themeShade="80"/>
              </w:rPr>
            </w:pPr>
            <w:r w:rsidRPr="007A755A">
              <w:rPr>
                <w:color w:val="1F3864" w:themeColor="accent1" w:themeShade="80"/>
              </w:rPr>
              <w:t>3. Компаниянинг 2025 йил якуни бўйича молиявий-хўжалик фаолияти натижалари бўйича йиллик ҳисоботи ҳамда “BEST AUDIT SERVICES” МЧЖ аудиторлик ташкилоти томонидан 2026 йил 9 июнда тақдим этилган мажбурий аудиторлик текшируви натижалари, аудиторлик хулосаси ва аудиторлик ҳисоботи маълумот учун қабул қилинсин.</w:t>
            </w:r>
          </w:p>
          <w:p w14:paraId="337D4940" w14:textId="34C0906E" w:rsidR="00D4181F" w:rsidRPr="007A755A" w:rsidRDefault="00D4181F" w:rsidP="00D37258">
            <w:pPr>
              <w:pStyle w:val="leading-8"/>
              <w:spacing w:before="0" w:beforeAutospacing="0" w:after="0" w:afterAutospacing="0"/>
              <w:ind w:right="97"/>
              <w:jc w:val="both"/>
              <w:rPr>
                <w:color w:val="1F3864" w:themeColor="accent1" w:themeShade="80"/>
              </w:rPr>
            </w:pPr>
            <w:r w:rsidRPr="007A755A">
              <w:rPr>
                <w:color w:val="1F3864" w:themeColor="accent1" w:themeShade="80"/>
              </w:rPr>
              <w:t>3.1. Компания Кузатув кенгашининг соф фойдани тўлиқ Захира фондига йўналтириш тўғрисидаги тавсияси инобатга олинсин ва 2025 йил якуни бўйича шаклланган 387 659 минг сўм миқдорида соф фойда тўлиқлигича Захира фондига йўналтирилсин.</w:t>
            </w:r>
          </w:p>
        </w:tc>
      </w:tr>
      <w:tr w:rsidR="007A755A" w:rsidRPr="006A1BD6" w14:paraId="699E1A8A" w14:textId="77777777" w:rsidTr="00D37258">
        <w:tc>
          <w:tcPr>
            <w:tcW w:w="2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4132A52" w14:textId="77777777" w:rsidR="00D4181F" w:rsidRPr="007A755A" w:rsidRDefault="00D4181F" w:rsidP="00A47D15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4B76A2" w14:textId="67F6F8B5" w:rsidR="00D4181F" w:rsidRPr="007A755A" w:rsidRDefault="00D4181F" w:rsidP="00A47D15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4.</w:t>
            </w:r>
          </w:p>
        </w:tc>
        <w:tc>
          <w:tcPr>
            <w:tcW w:w="14703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A0C73B8" w14:textId="2F00A4DB" w:rsidR="00D4181F" w:rsidRPr="007A755A" w:rsidRDefault="00D4181F" w:rsidP="00D37258">
            <w:pPr>
              <w:pStyle w:val="leading-8"/>
              <w:spacing w:before="0" w:beforeAutospacing="0" w:after="0" w:afterAutospacing="0"/>
              <w:ind w:right="97"/>
              <w:jc w:val="both"/>
              <w:rPr>
                <w:color w:val="1F3864" w:themeColor="accent1" w:themeShade="80"/>
              </w:rPr>
            </w:pPr>
            <w:r w:rsidRPr="007A755A">
              <w:rPr>
                <w:color w:val="1F3864" w:themeColor="accent1" w:themeShade="80"/>
              </w:rPr>
              <w:t>4. Компания Кузатув кенгаши аъзоси Б.</w:t>
            </w:r>
            <w:r w:rsidR="006A1BD6">
              <w:rPr>
                <w:color w:val="1F3864" w:themeColor="accent1" w:themeShade="80"/>
                <w:lang w:val="uz-Cyrl-UZ"/>
              </w:rPr>
              <w:t>Х</w:t>
            </w:r>
            <w:r w:rsidRPr="007A755A">
              <w:rPr>
                <w:color w:val="1F3864" w:themeColor="accent1" w:themeShade="80"/>
              </w:rPr>
              <w:t>. Хайдаровнинг кенгаш аъзоси сифатидаги ваколатларини муддатидан илгари тугатиш тўғрисидаги аризаси маълумот учун қабул қилинсин.</w:t>
            </w:r>
          </w:p>
          <w:p w14:paraId="7AC05266" w14:textId="7A31F132" w:rsidR="00D4181F" w:rsidRPr="007A755A" w:rsidRDefault="00D4181F" w:rsidP="00D37258">
            <w:pPr>
              <w:pStyle w:val="leading-8"/>
              <w:spacing w:before="0" w:beforeAutospacing="0" w:after="0" w:afterAutospacing="0"/>
              <w:ind w:right="97"/>
              <w:jc w:val="both"/>
              <w:rPr>
                <w:color w:val="1F3864" w:themeColor="accent1" w:themeShade="80"/>
              </w:rPr>
            </w:pPr>
            <w:r w:rsidRPr="007A755A">
              <w:rPr>
                <w:color w:val="1F3864" w:themeColor="accent1" w:themeShade="80"/>
              </w:rPr>
              <w:t>4.1. Б.</w:t>
            </w:r>
            <w:r w:rsidR="006A1BD6">
              <w:rPr>
                <w:color w:val="1F3864" w:themeColor="accent1" w:themeShade="80"/>
                <w:lang w:val="uz-Cyrl-UZ"/>
              </w:rPr>
              <w:t>Х</w:t>
            </w:r>
            <w:r w:rsidRPr="007A755A">
              <w:rPr>
                <w:color w:val="1F3864" w:themeColor="accent1" w:themeShade="80"/>
              </w:rPr>
              <w:t>. Хайдаровнинг Компания Кузатув кенгаши аъзоси сифатидаги ваколатлари муддатидан илгари тугатилсин.</w:t>
            </w:r>
          </w:p>
          <w:p w14:paraId="24D1EB57" w14:textId="77777777" w:rsidR="00D4181F" w:rsidRPr="007A755A" w:rsidRDefault="00D4181F" w:rsidP="00D37258">
            <w:pPr>
              <w:pStyle w:val="leading-8"/>
              <w:spacing w:before="0" w:beforeAutospacing="0" w:after="0" w:afterAutospacing="0"/>
              <w:ind w:right="97"/>
              <w:jc w:val="both"/>
              <w:rPr>
                <w:color w:val="1F3864" w:themeColor="accent1" w:themeShade="80"/>
              </w:rPr>
            </w:pPr>
            <w:r w:rsidRPr="007A755A">
              <w:rPr>
                <w:color w:val="1F3864" w:themeColor="accent1" w:themeShade="80"/>
              </w:rPr>
              <w:t>4.2. Компания Кузатув кенгаши 3 (уч) йил муддатга қуйидаги таркибда тасдиқлансин ва қонунчилик талабларига мувофиқ улар билан тегишли шартномалар тузилсин:</w:t>
            </w:r>
          </w:p>
          <w:tbl>
            <w:tblPr>
              <w:tblStyle w:val="a5"/>
              <w:tblW w:w="14622" w:type="dxa"/>
              <w:tblLook w:val="04A0" w:firstRow="1" w:lastRow="0" w:firstColumn="1" w:lastColumn="0" w:noHBand="0" w:noVBand="1"/>
            </w:tblPr>
            <w:tblGrid>
              <w:gridCol w:w="674"/>
              <w:gridCol w:w="3741"/>
              <w:gridCol w:w="10207"/>
            </w:tblGrid>
            <w:tr w:rsidR="007A755A" w:rsidRPr="007A755A" w14:paraId="2DEB3754" w14:textId="77777777" w:rsidTr="00A47D15">
              <w:trPr>
                <w:trHeight w:val="215"/>
              </w:trPr>
              <w:tc>
                <w:tcPr>
                  <w:tcW w:w="605" w:type="dxa"/>
                  <w:vAlign w:val="center"/>
                </w:tcPr>
                <w:p w14:paraId="243E24B3" w14:textId="5298E4B1" w:rsidR="00D4181F" w:rsidRPr="007A755A" w:rsidRDefault="00D4181F" w:rsidP="00D37258">
                  <w:pPr>
                    <w:spacing w:line="276" w:lineRule="auto"/>
                    <w:ind w:right="97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1F3864" w:themeColor="accent1" w:themeShade="80"/>
                      <w:sz w:val="24"/>
                      <w:szCs w:val="24"/>
                      <w:lang w:val="ru-RU"/>
                    </w:rPr>
                  </w:pPr>
                  <w:r w:rsidRPr="007A755A">
                    <w:rPr>
                      <w:rFonts w:ascii="Times New Roman" w:hAnsi="Times New Roman" w:cs="Times New Roman"/>
                      <w:b/>
                      <w:bCs/>
                      <w:color w:val="1F3864" w:themeColor="accent1" w:themeShade="80"/>
                      <w:sz w:val="24"/>
                      <w:szCs w:val="24"/>
                    </w:rPr>
                    <w:t>T/</w:t>
                  </w:r>
                  <w:r w:rsidRPr="007A755A">
                    <w:rPr>
                      <w:rFonts w:ascii="Times New Roman" w:hAnsi="Times New Roman" w:cs="Times New Roman"/>
                      <w:b/>
                      <w:bCs/>
                      <w:color w:val="1F3864" w:themeColor="accent1" w:themeShade="80"/>
                      <w:sz w:val="24"/>
                      <w:szCs w:val="24"/>
                      <w:lang w:val="ru-RU"/>
                    </w:rPr>
                    <w:t>р</w:t>
                  </w:r>
                </w:p>
              </w:tc>
              <w:tc>
                <w:tcPr>
                  <w:tcW w:w="3754" w:type="dxa"/>
                  <w:vAlign w:val="center"/>
                </w:tcPr>
                <w:p w14:paraId="7F12B46D" w14:textId="682C57E1" w:rsidR="00D4181F" w:rsidRPr="007A755A" w:rsidRDefault="00D4181F" w:rsidP="00D37258">
                  <w:pPr>
                    <w:spacing w:line="276" w:lineRule="auto"/>
                    <w:ind w:right="97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1F3864" w:themeColor="accent1" w:themeShade="80"/>
                      <w:sz w:val="24"/>
                      <w:szCs w:val="24"/>
                      <w:lang w:val="ru-RU"/>
                    </w:rPr>
                  </w:pPr>
                  <w:r w:rsidRPr="007A755A">
                    <w:rPr>
                      <w:rFonts w:ascii="Times New Roman" w:hAnsi="Times New Roman" w:cs="Times New Roman"/>
                      <w:b/>
                      <w:bCs/>
                      <w:color w:val="1F3864" w:themeColor="accent1" w:themeShade="80"/>
                      <w:sz w:val="24"/>
                      <w:szCs w:val="24"/>
                      <w:lang w:val="ru-RU"/>
                    </w:rPr>
                    <w:t>Ф</w:t>
                  </w:r>
                  <w:r w:rsidRPr="007A755A">
                    <w:rPr>
                      <w:rFonts w:ascii="Times New Roman" w:hAnsi="Times New Roman" w:cs="Times New Roman"/>
                      <w:b/>
                      <w:bCs/>
                      <w:color w:val="1F3864" w:themeColor="accent1" w:themeShade="80"/>
                      <w:sz w:val="24"/>
                      <w:szCs w:val="24"/>
                    </w:rPr>
                    <w:t>.</w:t>
                  </w:r>
                  <w:r w:rsidRPr="007A755A">
                    <w:rPr>
                      <w:rFonts w:ascii="Times New Roman" w:hAnsi="Times New Roman" w:cs="Times New Roman"/>
                      <w:b/>
                      <w:bCs/>
                      <w:color w:val="1F3864" w:themeColor="accent1" w:themeShade="80"/>
                      <w:sz w:val="24"/>
                      <w:szCs w:val="24"/>
                      <w:lang w:val="ru-RU"/>
                    </w:rPr>
                    <w:t>И</w:t>
                  </w:r>
                  <w:r w:rsidRPr="007A755A">
                    <w:rPr>
                      <w:rFonts w:ascii="Times New Roman" w:hAnsi="Times New Roman" w:cs="Times New Roman"/>
                      <w:b/>
                      <w:bCs/>
                      <w:color w:val="1F3864" w:themeColor="accent1" w:themeShade="80"/>
                      <w:sz w:val="24"/>
                      <w:szCs w:val="24"/>
                    </w:rPr>
                    <w:t>.</w:t>
                  </w:r>
                  <w:r w:rsidRPr="007A755A">
                    <w:rPr>
                      <w:rFonts w:ascii="Times New Roman" w:hAnsi="Times New Roman" w:cs="Times New Roman"/>
                      <w:b/>
                      <w:bCs/>
                      <w:color w:val="1F3864" w:themeColor="accent1" w:themeShade="80"/>
                      <w:sz w:val="24"/>
                      <w:szCs w:val="24"/>
                      <w:lang w:val="ru-RU"/>
                    </w:rPr>
                    <w:t>Ш</w:t>
                  </w:r>
                </w:p>
              </w:tc>
              <w:tc>
                <w:tcPr>
                  <w:tcW w:w="10263" w:type="dxa"/>
                  <w:vAlign w:val="center"/>
                </w:tcPr>
                <w:p w14:paraId="0BA0ABCB" w14:textId="457AAFBC" w:rsidR="00D4181F" w:rsidRPr="007A755A" w:rsidRDefault="00D4181F" w:rsidP="00D37258">
                  <w:pPr>
                    <w:spacing w:line="276" w:lineRule="auto"/>
                    <w:ind w:right="97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1F3864" w:themeColor="accent1" w:themeShade="80"/>
                      <w:sz w:val="24"/>
                      <w:szCs w:val="24"/>
                      <w:lang w:val="en-US"/>
                    </w:rPr>
                  </w:pPr>
                  <w:r w:rsidRPr="007A755A">
                    <w:rPr>
                      <w:rFonts w:ascii="Times New Roman" w:hAnsi="Times New Roman" w:cs="Times New Roman"/>
                      <w:b/>
                      <w:bCs/>
                      <w:color w:val="1F3864" w:themeColor="accent1" w:themeShade="80"/>
                      <w:sz w:val="24"/>
                      <w:szCs w:val="24"/>
                    </w:rPr>
                    <w:t>Лавозими</w:t>
                  </w:r>
                </w:p>
              </w:tc>
            </w:tr>
            <w:tr w:rsidR="007A755A" w:rsidRPr="007A755A" w14:paraId="1D3DA44A" w14:textId="77777777" w:rsidTr="00A47D15">
              <w:trPr>
                <w:trHeight w:val="39"/>
              </w:trPr>
              <w:tc>
                <w:tcPr>
                  <w:tcW w:w="605" w:type="dxa"/>
                  <w:vAlign w:val="center"/>
                </w:tcPr>
                <w:p w14:paraId="33B66E47" w14:textId="77777777" w:rsidR="00D4181F" w:rsidRPr="007A755A" w:rsidRDefault="00D4181F" w:rsidP="00D37258">
                  <w:pPr>
                    <w:spacing w:line="276" w:lineRule="auto"/>
                    <w:ind w:right="97"/>
                    <w:jc w:val="center"/>
                    <w:rPr>
                      <w:rFonts w:ascii="Times New Roman" w:hAnsi="Times New Roman" w:cs="Times New Roman"/>
                      <w:color w:val="1F3864" w:themeColor="accent1" w:themeShade="80"/>
                      <w:sz w:val="24"/>
                      <w:szCs w:val="24"/>
                    </w:rPr>
                  </w:pPr>
                  <w:r w:rsidRPr="007A755A">
                    <w:rPr>
                      <w:rFonts w:ascii="Times New Roman" w:hAnsi="Times New Roman" w:cs="Times New Roman"/>
                      <w:color w:val="1F3864" w:themeColor="accent1" w:themeShade="8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3754" w:type="dxa"/>
                  <w:vAlign w:val="center"/>
                </w:tcPr>
                <w:p w14:paraId="78B16EAF" w14:textId="2378DFE2" w:rsidR="00D4181F" w:rsidRPr="007A755A" w:rsidRDefault="00D4181F" w:rsidP="00D37258">
                  <w:pPr>
                    <w:spacing w:line="276" w:lineRule="auto"/>
                    <w:ind w:right="97"/>
                    <w:jc w:val="center"/>
                    <w:rPr>
                      <w:rFonts w:ascii="Times New Roman" w:hAnsi="Times New Roman" w:cs="Times New Roman"/>
                      <w:color w:val="1F3864" w:themeColor="accent1" w:themeShade="80"/>
                      <w:sz w:val="24"/>
                      <w:szCs w:val="24"/>
                    </w:rPr>
                  </w:pPr>
                  <w:r w:rsidRPr="007A755A">
                    <w:rPr>
                      <w:rFonts w:ascii="Times New Roman" w:hAnsi="Times New Roman" w:cs="Times New Roman"/>
                      <w:color w:val="1F3864" w:themeColor="accent1" w:themeShade="80"/>
                      <w:sz w:val="24"/>
                      <w:szCs w:val="24"/>
                    </w:rPr>
                    <w:t>Умурзаков Шавкат Буранович</w:t>
                  </w:r>
                </w:p>
              </w:tc>
              <w:tc>
                <w:tcPr>
                  <w:tcW w:w="10263" w:type="dxa"/>
                  <w:vAlign w:val="center"/>
                </w:tcPr>
                <w:p w14:paraId="49F0280F" w14:textId="3F2A7EFE" w:rsidR="00D4181F" w:rsidRPr="007A755A" w:rsidRDefault="00D4181F" w:rsidP="00D37258">
                  <w:pPr>
                    <w:spacing w:line="276" w:lineRule="auto"/>
                    <w:ind w:right="97"/>
                    <w:jc w:val="center"/>
                    <w:rPr>
                      <w:rFonts w:ascii="Times New Roman" w:hAnsi="Times New Roman" w:cs="Times New Roman"/>
                      <w:color w:val="1F3864" w:themeColor="accent1" w:themeShade="80"/>
                      <w:sz w:val="24"/>
                      <w:szCs w:val="24"/>
                    </w:rPr>
                  </w:pPr>
                  <w:r w:rsidRPr="007A755A">
                    <w:rPr>
                      <w:rFonts w:ascii="Times New Roman" w:hAnsi="Times New Roman" w:cs="Times New Roman"/>
                      <w:color w:val="1F3864" w:themeColor="accent1" w:themeShade="80"/>
                      <w:sz w:val="24"/>
                      <w:szCs w:val="24"/>
                    </w:rPr>
                    <w:t>Тошкент шаҳри ҳокими (ягона акциядор вакили).</w:t>
                  </w:r>
                </w:p>
              </w:tc>
            </w:tr>
            <w:tr w:rsidR="007A755A" w:rsidRPr="006A1BD6" w14:paraId="12EB68E0" w14:textId="77777777" w:rsidTr="00A47D15">
              <w:trPr>
                <w:trHeight w:val="195"/>
              </w:trPr>
              <w:tc>
                <w:tcPr>
                  <w:tcW w:w="605" w:type="dxa"/>
                  <w:vAlign w:val="center"/>
                </w:tcPr>
                <w:p w14:paraId="60D46061" w14:textId="77777777" w:rsidR="00D4181F" w:rsidRPr="007A755A" w:rsidRDefault="00D4181F" w:rsidP="00D37258">
                  <w:pPr>
                    <w:spacing w:line="276" w:lineRule="auto"/>
                    <w:ind w:right="97"/>
                    <w:jc w:val="center"/>
                    <w:rPr>
                      <w:rFonts w:ascii="Times New Roman" w:hAnsi="Times New Roman" w:cs="Times New Roman"/>
                      <w:color w:val="1F3864" w:themeColor="accent1" w:themeShade="80"/>
                      <w:sz w:val="24"/>
                      <w:szCs w:val="24"/>
                    </w:rPr>
                  </w:pPr>
                  <w:r w:rsidRPr="007A755A">
                    <w:rPr>
                      <w:rFonts w:ascii="Times New Roman" w:hAnsi="Times New Roman" w:cs="Times New Roman"/>
                      <w:color w:val="1F3864" w:themeColor="accent1" w:themeShade="8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3754" w:type="dxa"/>
                  <w:vAlign w:val="center"/>
                </w:tcPr>
                <w:p w14:paraId="4E825D9A" w14:textId="5F709D28" w:rsidR="00D4181F" w:rsidRPr="007A755A" w:rsidRDefault="00D4181F" w:rsidP="00D37258">
                  <w:pPr>
                    <w:spacing w:line="276" w:lineRule="auto"/>
                    <w:ind w:right="97"/>
                    <w:jc w:val="center"/>
                    <w:rPr>
                      <w:rFonts w:ascii="Times New Roman" w:hAnsi="Times New Roman" w:cs="Times New Roman"/>
                      <w:color w:val="1F3864" w:themeColor="accent1" w:themeShade="80"/>
                      <w:sz w:val="24"/>
                      <w:szCs w:val="24"/>
                    </w:rPr>
                  </w:pPr>
                  <w:r w:rsidRPr="007A755A">
                    <w:rPr>
                      <w:rFonts w:ascii="Times New Roman" w:hAnsi="Times New Roman" w:cs="Times New Roman"/>
                      <w:color w:val="1F3864" w:themeColor="accent1" w:themeShade="80"/>
                      <w:sz w:val="24"/>
                      <w:szCs w:val="24"/>
                    </w:rPr>
                    <w:t>Худайбергенов Даулетияр Бахтиярович</w:t>
                  </w:r>
                </w:p>
              </w:tc>
              <w:tc>
                <w:tcPr>
                  <w:tcW w:w="10263" w:type="dxa"/>
                  <w:vAlign w:val="center"/>
                </w:tcPr>
                <w:p w14:paraId="7A4DBA27" w14:textId="062A8924" w:rsidR="00D4181F" w:rsidRPr="007A755A" w:rsidRDefault="00D4181F" w:rsidP="00D37258">
                  <w:pPr>
                    <w:spacing w:line="276" w:lineRule="auto"/>
                    <w:ind w:right="97"/>
                    <w:jc w:val="center"/>
                    <w:rPr>
                      <w:rFonts w:ascii="Times New Roman" w:hAnsi="Times New Roman" w:cs="Times New Roman"/>
                      <w:color w:val="1F3864" w:themeColor="accent1" w:themeShade="80"/>
                      <w:sz w:val="24"/>
                      <w:szCs w:val="24"/>
                    </w:rPr>
                  </w:pPr>
                  <w:r w:rsidRPr="007A755A">
                    <w:rPr>
                      <w:rFonts w:ascii="Times New Roman" w:hAnsi="Times New Roman" w:cs="Times New Roman"/>
                      <w:color w:val="1F3864" w:themeColor="accent1" w:themeShade="80"/>
                      <w:sz w:val="24"/>
                      <w:szCs w:val="24"/>
                    </w:rPr>
                    <w:t>Тошкент шаҳри ҳокимининг биринчи ўринбосари – Тошкент шаҳри Иқтисодиёт ва молия бош бошқармаси бошлиғи (ягона акциядор вакили).</w:t>
                  </w:r>
                </w:p>
              </w:tc>
            </w:tr>
            <w:tr w:rsidR="007A755A" w:rsidRPr="006A1BD6" w14:paraId="2C739BD2" w14:textId="77777777" w:rsidTr="00A47D15">
              <w:trPr>
                <w:trHeight w:val="39"/>
              </w:trPr>
              <w:tc>
                <w:tcPr>
                  <w:tcW w:w="605" w:type="dxa"/>
                  <w:vAlign w:val="center"/>
                </w:tcPr>
                <w:p w14:paraId="6C2312D8" w14:textId="77777777" w:rsidR="00D4181F" w:rsidRPr="007A755A" w:rsidRDefault="00D4181F" w:rsidP="00D37258">
                  <w:pPr>
                    <w:spacing w:line="276" w:lineRule="auto"/>
                    <w:ind w:right="97"/>
                    <w:jc w:val="center"/>
                    <w:rPr>
                      <w:rFonts w:ascii="Times New Roman" w:hAnsi="Times New Roman" w:cs="Times New Roman"/>
                      <w:color w:val="1F3864" w:themeColor="accent1" w:themeShade="80"/>
                      <w:sz w:val="24"/>
                      <w:szCs w:val="24"/>
                    </w:rPr>
                  </w:pPr>
                  <w:r w:rsidRPr="007A755A">
                    <w:rPr>
                      <w:rFonts w:ascii="Times New Roman" w:hAnsi="Times New Roman" w:cs="Times New Roman"/>
                      <w:color w:val="1F3864" w:themeColor="accent1" w:themeShade="8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3754" w:type="dxa"/>
                  <w:vAlign w:val="center"/>
                </w:tcPr>
                <w:p w14:paraId="1896CE86" w14:textId="74773E40" w:rsidR="00D4181F" w:rsidRPr="007A755A" w:rsidRDefault="00D4181F" w:rsidP="00D37258">
                  <w:pPr>
                    <w:spacing w:line="276" w:lineRule="auto"/>
                    <w:ind w:right="97"/>
                    <w:jc w:val="center"/>
                    <w:rPr>
                      <w:rFonts w:ascii="Times New Roman" w:hAnsi="Times New Roman" w:cs="Times New Roman"/>
                      <w:color w:val="1F3864" w:themeColor="accent1" w:themeShade="80"/>
                      <w:sz w:val="24"/>
                      <w:szCs w:val="24"/>
                    </w:rPr>
                  </w:pPr>
                  <w:r w:rsidRPr="007A755A">
                    <w:rPr>
                      <w:rFonts w:ascii="Times New Roman" w:hAnsi="Times New Roman" w:cs="Times New Roman"/>
                      <w:color w:val="1F3864" w:themeColor="accent1" w:themeShade="80"/>
                      <w:sz w:val="24"/>
                      <w:szCs w:val="24"/>
                    </w:rPr>
                    <w:t>Рахманов Шароф Диёрович</w:t>
                  </w:r>
                </w:p>
              </w:tc>
              <w:tc>
                <w:tcPr>
                  <w:tcW w:w="10263" w:type="dxa"/>
                  <w:vAlign w:val="center"/>
                </w:tcPr>
                <w:p w14:paraId="6C7DAD70" w14:textId="14B5AEEF" w:rsidR="00D4181F" w:rsidRPr="007A755A" w:rsidRDefault="00D4181F" w:rsidP="00D37258">
                  <w:pPr>
                    <w:spacing w:line="276" w:lineRule="auto"/>
                    <w:ind w:right="97"/>
                    <w:jc w:val="center"/>
                    <w:rPr>
                      <w:rFonts w:ascii="Times New Roman" w:hAnsi="Times New Roman" w:cs="Times New Roman"/>
                      <w:color w:val="1F3864" w:themeColor="accent1" w:themeShade="80"/>
                      <w:sz w:val="24"/>
                      <w:szCs w:val="24"/>
                    </w:rPr>
                  </w:pPr>
                  <w:r w:rsidRPr="007A755A">
                    <w:rPr>
                      <w:rFonts w:ascii="Times New Roman" w:hAnsi="Times New Roman" w:cs="Times New Roman"/>
                      <w:color w:val="1F3864" w:themeColor="accent1" w:themeShade="80"/>
                      <w:sz w:val="24"/>
                      <w:szCs w:val="24"/>
                    </w:rPr>
                    <w:t>Тошкент шаҳри ҳокимининг ўринбосари – шаҳар инвестициялар, саноат ва савдо бошқармаси раҳбари (ягона акциядор вакили).</w:t>
                  </w:r>
                </w:p>
              </w:tc>
            </w:tr>
            <w:tr w:rsidR="007A755A" w:rsidRPr="006A1BD6" w14:paraId="6D12B16E" w14:textId="77777777" w:rsidTr="00A47D15">
              <w:trPr>
                <w:trHeight w:val="39"/>
              </w:trPr>
              <w:tc>
                <w:tcPr>
                  <w:tcW w:w="605" w:type="dxa"/>
                  <w:vAlign w:val="center"/>
                </w:tcPr>
                <w:p w14:paraId="6A2DA41F" w14:textId="77777777" w:rsidR="00D4181F" w:rsidRPr="007A755A" w:rsidRDefault="00D4181F" w:rsidP="00D37258">
                  <w:pPr>
                    <w:spacing w:line="276" w:lineRule="auto"/>
                    <w:ind w:right="97"/>
                    <w:jc w:val="center"/>
                    <w:rPr>
                      <w:rFonts w:ascii="Times New Roman" w:hAnsi="Times New Roman" w:cs="Times New Roman"/>
                      <w:color w:val="1F3864" w:themeColor="accent1" w:themeShade="80"/>
                      <w:sz w:val="24"/>
                      <w:szCs w:val="24"/>
                    </w:rPr>
                  </w:pPr>
                  <w:r w:rsidRPr="007A755A">
                    <w:rPr>
                      <w:rFonts w:ascii="Times New Roman" w:hAnsi="Times New Roman" w:cs="Times New Roman"/>
                      <w:color w:val="1F3864" w:themeColor="accent1" w:themeShade="8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3754" w:type="dxa"/>
                  <w:vAlign w:val="center"/>
                </w:tcPr>
                <w:p w14:paraId="73FE3B7C" w14:textId="4D258859" w:rsidR="00D4181F" w:rsidRPr="007A755A" w:rsidRDefault="00D4181F" w:rsidP="00D37258">
                  <w:pPr>
                    <w:spacing w:line="276" w:lineRule="auto"/>
                    <w:ind w:right="97"/>
                    <w:jc w:val="center"/>
                    <w:rPr>
                      <w:rFonts w:ascii="Times New Roman" w:hAnsi="Times New Roman" w:cs="Times New Roman"/>
                      <w:color w:val="1F3864" w:themeColor="accent1" w:themeShade="80"/>
                      <w:sz w:val="24"/>
                      <w:szCs w:val="24"/>
                    </w:rPr>
                  </w:pPr>
                  <w:r w:rsidRPr="007A755A">
                    <w:rPr>
                      <w:rFonts w:ascii="Times New Roman" w:hAnsi="Times New Roman" w:cs="Times New Roman"/>
                      <w:color w:val="1F3864" w:themeColor="accent1" w:themeShade="80"/>
                      <w:sz w:val="24"/>
                      <w:szCs w:val="24"/>
                    </w:rPr>
                    <w:t>Roberto Medeiros Varandas</w:t>
                  </w:r>
                </w:p>
              </w:tc>
              <w:tc>
                <w:tcPr>
                  <w:tcW w:w="10263" w:type="dxa"/>
                  <w:vAlign w:val="center"/>
                </w:tcPr>
                <w:p w14:paraId="7B3CF868" w14:textId="6862CB80" w:rsidR="00D4181F" w:rsidRPr="007A755A" w:rsidRDefault="00D4181F" w:rsidP="00D37258">
                  <w:pPr>
                    <w:spacing w:line="276" w:lineRule="auto"/>
                    <w:ind w:right="97"/>
                    <w:jc w:val="center"/>
                    <w:rPr>
                      <w:rFonts w:ascii="Times New Roman" w:hAnsi="Times New Roman" w:cs="Times New Roman"/>
                      <w:color w:val="1F3864" w:themeColor="accent1" w:themeShade="80"/>
                      <w:sz w:val="24"/>
                      <w:szCs w:val="24"/>
                    </w:rPr>
                  </w:pPr>
                  <w:r w:rsidRPr="007A755A">
                    <w:rPr>
                      <w:rFonts w:ascii="Times New Roman" w:hAnsi="Times New Roman" w:cs="Times New Roman"/>
                      <w:color w:val="1F3864" w:themeColor="accent1" w:themeShade="80"/>
                      <w:sz w:val="24"/>
                      <w:szCs w:val="24"/>
                    </w:rPr>
                    <w:t>Nordeste Ltd. директори (Лондон, United Kingdom) (мустақил аъзо)</w:t>
                  </w:r>
                </w:p>
              </w:tc>
            </w:tr>
            <w:tr w:rsidR="007A755A" w:rsidRPr="006A1BD6" w14:paraId="308E35F7" w14:textId="77777777" w:rsidTr="00A47D15">
              <w:trPr>
                <w:trHeight w:val="301"/>
              </w:trPr>
              <w:tc>
                <w:tcPr>
                  <w:tcW w:w="605" w:type="dxa"/>
                  <w:vAlign w:val="center"/>
                </w:tcPr>
                <w:p w14:paraId="012DA859" w14:textId="77777777" w:rsidR="00D4181F" w:rsidRPr="007A755A" w:rsidRDefault="00D4181F" w:rsidP="00D37258">
                  <w:pPr>
                    <w:spacing w:line="276" w:lineRule="auto"/>
                    <w:ind w:right="97"/>
                    <w:jc w:val="center"/>
                    <w:rPr>
                      <w:rFonts w:ascii="Times New Roman" w:hAnsi="Times New Roman" w:cs="Times New Roman"/>
                      <w:color w:val="1F3864" w:themeColor="accent1" w:themeShade="80"/>
                      <w:sz w:val="24"/>
                      <w:szCs w:val="24"/>
                    </w:rPr>
                  </w:pPr>
                  <w:r w:rsidRPr="007A755A">
                    <w:rPr>
                      <w:rFonts w:ascii="Times New Roman" w:hAnsi="Times New Roman" w:cs="Times New Roman"/>
                      <w:color w:val="1F3864" w:themeColor="accent1" w:themeShade="80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3754" w:type="dxa"/>
                  <w:vAlign w:val="center"/>
                </w:tcPr>
                <w:p w14:paraId="4FA01AA6" w14:textId="164EC4E4" w:rsidR="00D4181F" w:rsidRPr="007A755A" w:rsidRDefault="00D4181F" w:rsidP="00D37258">
                  <w:pPr>
                    <w:spacing w:line="276" w:lineRule="auto"/>
                    <w:ind w:right="97"/>
                    <w:jc w:val="center"/>
                    <w:rPr>
                      <w:rFonts w:ascii="Times New Roman" w:hAnsi="Times New Roman" w:cs="Times New Roman"/>
                      <w:color w:val="1F3864" w:themeColor="accent1" w:themeShade="80"/>
                      <w:sz w:val="24"/>
                      <w:szCs w:val="24"/>
                    </w:rPr>
                  </w:pPr>
                  <w:r w:rsidRPr="007A755A">
                    <w:rPr>
                      <w:rFonts w:ascii="Times New Roman" w:hAnsi="Times New Roman" w:cs="Times New Roman"/>
                      <w:color w:val="1F3864" w:themeColor="accent1" w:themeShade="80"/>
                      <w:sz w:val="24"/>
                      <w:szCs w:val="24"/>
                    </w:rPr>
                    <w:t>Shariq Wali Khan</w:t>
                  </w:r>
                </w:p>
              </w:tc>
              <w:tc>
                <w:tcPr>
                  <w:tcW w:w="10263" w:type="dxa"/>
                  <w:vAlign w:val="center"/>
                </w:tcPr>
                <w:p w14:paraId="4C2B349D" w14:textId="14FABCA3" w:rsidR="00D4181F" w:rsidRPr="007A755A" w:rsidRDefault="00D4181F" w:rsidP="00D37258">
                  <w:pPr>
                    <w:spacing w:line="276" w:lineRule="auto"/>
                    <w:ind w:right="97"/>
                    <w:jc w:val="center"/>
                    <w:rPr>
                      <w:rFonts w:ascii="Times New Roman" w:hAnsi="Times New Roman" w:cs="Times New Roman"/>
                      <w:color w:val="1F3864" w:themeColor="accent1" w:themeShade="80"/>
                      <w:sz w:val="24"/>
                      <w:szCs w:val="24"/>
                    </w:rPr>
                  </w:pPr>
                  <w:r w:rsidRPr="007A755A">
                    <w:rPr>
                      <w:rFonts w:ascii="Times New Roman" w:hAnsi="Times New Roman" w:cs="Times New Roman"/>
                      <w:color w:val="1F3864" w:themeColor="accent1" w:themeShade="80"/>
                      <w:sz w:val="24"/>
                      <w:szCs w:val="24"/>
                    </w:rPr>
                    <w:t>Rainforest Alliance New York (Remote) &amp; Амстердам компаниясида Treasury &amp; Investment Management директори (мустақил аъзо).</w:t>
                  </w:r>
                </w:p>
              </w:tc>
            </w:tr>
          </w:tbl>
          <w:p w14:paraId="301325CE" w14:textId="4C0632A6" w:rsidR="00D4181F" w:rsidRPr="007A755A" w:rsidRDefault="00D4181F" w:rsidP="00D37258">
            <w:pPr>
              <w:pStyle w:val="leading-8"/>
              <w:spacing w:before="0" w:beforeAutospacing="0" w:after="0" w:afterAutospacing="0"/>
              <w:ind w:right="97"/>
              <w:jc w:val="both"/>
              <w:rPr>
                <w:color w:val="1F3864" w:themeColor="accent1" w:themeShade="80"/>
                <w:lang w:val="en-US"/>
              </w:rPr>
            </w:pPr>
          </w:p>
        </w:tc>
      </w:tr>
      <w:tr w:rsidR="007A755A" w:rsidRPr="007A755A" w14:paraId="1BB303C5" w14:textId="77777777" w:rsidTr="00743D18">
        <w:trPr>
          <w:trHeight w:val="33"/>
        </w:trPr>
        <w:tc>
          <w:tcPr>
            <w:tcW w:w="2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49A6A8F" w14:textId="77777777" w:rsidR="00D4181F" w:rsidRPr="007A755A" w:rsidRDefault="00D4181F" w:rsidP="00A47D15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F6B9D5" w14:textId="694BBB99" w:rsidR="00D4181F" w:rsidRPr="007A755A" w:rsidRDefault="00D4181F" w:rsidP="00A47D15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5.</w:t>
            </w:r>
          </w:p>
        </w:tc>
        <w:tc>
          <w:tcPr>
            <w:tcW w:w="14703" w:type="dxa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4E43D79A" w14:textId="24D7D369" w:rsidR="00D4181F" w:rsidRPr="00273BFD" w:rsidRDefault="00D4181F" w:rsidP="00A47D15">
            <w:pPr>
              <w:pStyle w:val="leading-8"/>
              <w:spacing w:before="0" w:beforeAutospacing="0" w:after="0" w:afterAutospacing="0"/>
              <w:jc w:val="both"/>
              <w:rPr>
                <w:color w:val="1F3864" w:themeColor="accent1" w:themeShade="80"/>
              </w:rPr>
            </w:pPr>
            <w:r w:rsidRPr="00273BFD">
              <w:rPr>
                <w:color w:val="1F3864" w:themeColor="accent1" w:themeShade="80"/>
              </w:rPr>
              <w:t>5. Компания Бошқаруви аъзолари (Бошқарув раиси ва ўринбосарлари) билан тузилган меҳнат шартномаларининг амал қилиш муддати 1 (бир) йил муддатга узайтирилсин.</w:t>
            </w:r>
          </w:p>
        </w:tc>
      </w:tr>
      <w:tr w:rsidR="007A755A" w:rsidRPr="007A755A" w14:paraId="41C1C2AB" w14:textId="77777777" w:rsidTr="00743D18">
        <w:trPr>
          <w:trHeight w:val="33"/>
        </w:trPr>
        <w:tc>
          <w:tcPr>
            <w:tcW w:w="24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DB36384" w14:textId="77777777" w:rsidR="00D4181F" w:rsidRPr="00273BFD" w:rsidRDefault="00D4181F" w:rsidP="00A47D15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FD9BF0" w14:textId="661EC5DF" w:rsidR="00D4181F" w:rsidRPr="007A755A" w:rsidRDefault="00D4181F" w:rsidP="00A47D15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6.</w:t>
            </w:r>
          </w:p>
        </w:tc>
        <w:tc>
          <w:tcPr>
            <w:tcW w:w="14703" w:type="dxa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D542FFD" w14:textId="09042975" w:rsidR="00D4181F" w:rsidRPr="00273BFD" w:rsidRDefault="00D4181F" w:rsidP="00A47D15">
            <w:pPr>
              <w:pStyle w:val="leading-8"/>
              <w:spacing w:before="0" w:beforeAutospacing="0" w:after="0" w:afterAutospacing="0"/>
              <w:jc w:val="both"/>
              <w:rPr>
                <w:color w:val="1F3864" w:themeColor="accent1" w:themeShade="80"/>
              </w:rPr>
            </w:pPr>
            <w:r w:rsidRPr="00273BFD">
              <w:rPr>
                <w:color w:val="1F3864" w:themeColor="accent1" w:themeShade="80"/>
              </w:rPr>
              <w:t xml:space="preserve">6. Компаниянинг 2026 йилга мўлжалланган Бизнес-режаси ўзгартириш ва қўшимчалар киритилган ҳолда </w:t>
            </w:r>
            <w:r w:rsidR="006A1BD6" w:rsidRPr="006A1BD6">
              <w:rPr>
                <w:color w:val="1F3864" w:themeColor="accent1" w:themeShade="80"/>
              </w:rPr>
              <w:t>5</w:t>
            </w:r>
            <w:r w:rsidRPr="00273BFD">
              <w:rPr>
                <w:color w:val="1F3864" w:themeColor="accent1" w:themeShade="80"/>
              </w:rPr>
              <w:t>-иловага мувофиқ тасдиқлансин.</w:t>
            </w:r>
          </w:p>
        </w:tc>
      </w:tr>
      <w:tr w:rsidR="007A755A" w:rsidRPr="006A1BD6" w14:paraId="104BE638" w14:textId="77777777" w:rsidTr="00273BFD">
        <w:trPr>
          <w:trHeight w:val="1046"/>
        </w:trPr>
        <w:tc>
          <w:tcPr>
            <w:tcW w:w="241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44ABD1" w14:textId="351C5F15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5.</w:t>
            </w:r>
          </w:p>
        </w:tc>
        <w:tc>
          <w:tcPr>
            <w:tcW w:w="15332" w:type="dxa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50C28D3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 xml:space="preserve">Избрание членов наблюдательного совета: </w:t>
            </w:r>
          </w:p>
          <w:p w14:paraId="51BA2DA7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Кузатув кенгаши аъзоларини сайлаш:</w:t>
            </w:r>
          </w:p>
          <w:p w14:paraId="40802D05" w14:textId="4860C3B5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en-US"/>
              </w:rPr>
              <w:t>Election of members of the Supervisory Board:</w:t>
            </w:r>
          </w:p>
        </w:tc>
      </w:tr>
      <w:tr w:rsidR="007A755A" w:rsidRPr="007A755A" w14:paraId="3A383739" w14:textId="77777777" w:rsidTr="00273BFD">
        <w:trPr>
          <w:trHeight w:val="976"/>
        </w:trPr>
        <w:tc>
          <w:tcPr>
            <w:tcW w:w="24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CBBE2C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</w:pPr>
          </w:p>
        </w:tc>
        <w:tc>
          <w:tcPr>
            <w:tcW w:w="15332" w:type="dxa"/>
            <w:gridSpan w:val="1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17FC3C7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Информация о кандидатах</w:t>
            </w:r>
          </w:p>
          <w:p w14:paraId="5D27BCF4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Номзодлар тўғрисида маълумот</w:t>
            </w:r>
          </w:p>
          <w:p w14:paraId="054B70EF" w14:textId="27594388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Information about candidates</w:t>
            </w:r>
          </w:p>
        </w:tc>
      </w:tr>
      <w:tr w:rsidR="007A755A" w:rsidRPr="007A755A" w14:paraId="639392B9" w14:textId="77777777" w:rsidTr="00273BFD">
        <w:tc>
          <w:tcPr>
            <w:tcW w:w="24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AB5A9A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DBF9811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№</w:t>
            </w:r>
          </w:p>
        </w:tc>
        <w:tc>
          <w:tcPr>
            <w:tcW w:w="2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A39A104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Ф.И.О.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FE2CBF4" w14:textId="631D5745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Место работы, должность</w:t>
            </w: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uz-Cyrl-UZ"/>
              </w:rPr>
              <w:t xml:space="preserve"> / Иш жойи, лавозими /</w:t>
            </w:r>
            <w:r w:rsidRPr="007A755A">
              <w:rPr>
                <w:color w:val="1F3864" w:themeColor="accent1" w:themeShade="80"/>
                <w:sz w:val="24"/>
                <w:szCs w:val="24"/>
              </w:rPr>
              <w:t xml:space="preserve"> </w:t>
            </w: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uz-Cyrl-UZ"/>
              </w:rPr>
              <w:t>Workplace, position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AB71DA5" w14:textId="2C01A81B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Принадлежащие акции</w:t>
            </w: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uz-Cyrl-UZ"/>
              </w:rPr>
              <w:t xml:space="preserve"> / тегишли акциялар /</w:t>
            </w:r>
            <w:r w:rsidRPr="007A755A">
              <w:rPr>
                <w:color w:val="1F3864" w:themeColor="accent1" w:themeShade="80"/>
                <w:sz w:val="24"/>
                <w:szCs w:val="24"/>
              </w:rPr>
              <w:t xml:space="preserve"> </w:t>
            </w: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uz-Cyrl-UZ"/>
              </w:rPr>
              <w:t>Shares held</w:t>
            </w:r>
          </w:p>
        </w:tc>
        <w:tc>
          <w:tcPr>
            <w:tcW w:w="26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DF8F9CA" w14:textId="26E3AB83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Количество голосов</w:t>
            </w: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uz-Cyrl-UZ"/>
              </w:rPr>
              <w:t xml:space="preserve"> / Овозлар сони /</w:t>
            </w:r>
            <w:r w:rsidRPr="007A755A">
              <w:rPr>
                <w:color w:val="1F3864" w:themeColor="accent1" w:themeShade="80"/>
                <w:sz w:val="24"/>
                <w:szCs w:val="24"/>
              </w:rPr>
              <w:t xml:space="preserve"> </w:t>
            </w: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uz-Cyrl-UZ"/>
              </w:rPr>
              <w:t>Number of votes</w:t>
            </w:r>
          </w:p>
        </w:tc>
      </w:tr>
      <w:tr w:rsidR="007A755A" w:rsidRPr="007A755A" w14:paraId="487CFCE4" w14:textId="77777777" w:rsidTr="00273BFD">
        <w:tc>
          <w:tcPr>
            <w:tcW w:w="24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70A2F7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FF"/>
            <w:vAlign w:val="center"/>
            <w:hideMark/>
          </w:tcPr>
          <w:p w14:paraId="0F28BCD1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2533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FF"/>
            <w:vAlign w:val="center"/>
            <w:hideMark/>
          </w:tcPr>
          <w:p w14:paraId="28E064A9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3826CDA" w14:textId="0804C078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Место</w:t>
            </w: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uz-Cyrl-UZ"/>
              </w:rPr>
              <w:t xml:space="preserve"> / жойи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D96CFA4" w14:textId="461962AA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Должность</w:t>
            </w: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uz-Cyrl-UZ"/>
              </w:rPr>
              <w:t xml:space="preserve"> / лавозими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DA8CEBA" w14:textId="7AEF6A91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Тип</w:t>
            </w: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uz-Cyrl-UZ"/>
              </w:rPr>
              <w:t xml:space="preserve"> / тури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00F6AB1" w14:textId="10C9EDEF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Количество</w:t>
            </w:r>
            <w:r w:rsidRPr="007A755A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uz-Cyrl-UZ"/>
              </w:rPr>
              <w:t xml:space="preserve"> / сони</w:t>
            </w:r>
          </w:p>
        </w:tc>
        <w:tc>
          <w:tcPr>
            <w:tcW w:w="2673" w:type="dxa"/>
            <w:gridSpan w:val="3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FF"/>
            <w:vAlign w:val="center"/>
            <w:hideMark/>
          </w:tcPr>
          <w:p w14:paraId="1A7D0030" w14:textId="77777777" w:rsidR="00D4181F" w:rsidRPr="007A755A" w:rsidRDefault="00D4181F" w:rsidP="003D13CD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highlight w:val="yellow"/>
              </w:rPr>
            </w:pPr>
          </w:p>
        </w:tc>
      </w:tr>
      <w:tr w:rsidR="007A755A" w:rsidRPr="007A755A" w14:paraId="286A4318" w14:textId="77777777" w:rsidTr="00743D18">
        <w:tc>
          <w:tcPr>
            <w:tcW w:w="24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FE8D4B" w14:textId="77777777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97F679D" w14:textId="77777777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1.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7B6C522" w14:textId="6491BD4C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Умурзаков Шавкат Буранович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9B56DAF" w14:textId="22C7D259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Тошкент шаҳ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ар ҳокимлиги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03DC597" w14:textId="42A2DBEB" w:rsidR="00D4181F" w:rsidRPr="007A755A" w:rsidRDefault="00743D18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Тошкент шаҳри ҳокими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CD204B9" w14:textId="4D23AEF5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-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00C295E" w14:textId="6CFBDCA5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D9BADE1" w14:textId="3DD5E5B0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highlight w:val="yellow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100 000 000 000</w:t>
            </w:r>
          </w:p>
        </w:tc>
      </w:tr>
      <w:tr w:rsidR="007A755A" w:rsidRPr="007A755A" w14:paraId="25F81CA6" w14:textId="77777777" w:rsidTr="00743D18">
        <w:tc>
          <w:tcPr>
            <w:tcW w:w="24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B5349BD" w14:textId="77777777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40909B" w14:textId="6270FE57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2.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78F865F1" w14:textId="4617ED0B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Худайбергенов Даулетияр Бахтиярович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6BD45F" w14:textId="3FE2A172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Тошкент шаҳ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ар ҳокимлиги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BF2A3B" w14:textId="1EBDA387" w:rsidR="00D4181F" w:rsidRPr="007A755A" w:rsidRDefault="00743D18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Тошкент шаҳри ҳокимининг биринчи ўринбосари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C42506" w14:textId="0A822D06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-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CD404D" w14:textId="3F05E8EA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28C41B" w14:textId="51D973D8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highlight w:val="yellow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100 000 000 000</w:t>
            </w:r>
          </w:p>
        </w:tc>
      </w:tr>
      <w:tr w:rsidR="007A755A" w:rsidRPr="007A755A" w14:paraId="10A2DE1B" w14:textId="77777777" w:rsidTr="00743D18">
        <w:tc>
          <w:tcPr>
            <w:tcW w:w="24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0FA354A" w14:textId="77777777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DB5ADB" w14:textId="23DA3BBB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3.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7F3970E0" w14:textId="1EED9012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Рахманов Шароф Диёрович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AC421A" w14:textId="745878EA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Тошкент шаҳ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ар ҳокимлиги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70BBAF" w14:textId="62AB721C" w:rsidR="00D4181F" w:rsidRPr="007A755A" w:rsidRDefault="00743D18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Тошкент шаҳри ҳокимининг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 xml:space="preserve"> 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ўринбосари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DCF30E" w14:textId="09E3189C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-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6528B2" w14:textId="29397C4D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D6E884" w14:textId="63151F7E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highlight w:val="yellow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100 000 000 000</w:t>
            </w:r>
          </w:p>
        </w:tc>
      </w:tr>
      <w:tr w:rsidR="007A755A" w:rsidRPr="007A755A" w14:paraId="5FE8D8F3" w14:textId="77777777" w:rsidTr="00743D18">
        <w:tc>
          <w:tcPr>
            <w:tcW w:w="24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68B4F7A" w14:textId="77777777" w:rsidR="00743D18" w:rsidRPr="007A755A" w:rsidRDefault="00743D18" w:rsidP="00743D18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74F575" w14:textId="06322C89" w:rsidR="00743D18" w:rsidRPr="007A755A" w:rsidRDefault="00743D18" w:rsidP="00743D18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4.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6F93FD3" w14:textId="3264BE79" w:rsidR="00743D18" w:rsidRPr="007A755A" w:rsidRDefault="00743D18" w:rsidP="00743D18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 xml:space="preserve">Хайдаров Бахтиёр Халимович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1275F2" w14:textId="6420D3A0" w:rsidR="00743D18" w:rsidRPr="007A755A" w:rsidRDefault="00743D18" w:rsidP="00743D18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Саноат кооперацияси ва давлат харидлари агентлиги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4374CA" w14:textId="39F3FB83" w:rsidR="00743D18" w:rsidRPr="007A755A" w:rsidRDefault="00743D18" w:rsidP="00743D18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Агентлик директори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E46C37" w14:textId="2BFF1D44" w:rsidR="00743D18" w:rsidRPr="007A755A" w:rsidRDefault="00743D18" w:rsidP="00743D18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-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1823B8" w14:textId="7512865A" w:rsidR="00743D18" w:rsidRPr="007A755A" w:rsidRDefault="00743D18" w:rsidP="00743D18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1F03FD" w14:textId="62B923ED" w:rsidR="00743D18" w:rsidRPr="007A755A" w:rsidRDefault="00743D18" w:rsidP="00743D18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highlight w:val="yellow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0</w:t>
            </w:r>
          </w:p>
        </w:tc>
      </w:tr>
      <w:tr w:rsidR="007A755A" w:rsidRPr="007A755A" w14:paraId="010BDA19" w14:textId="77777777" w:rsidTr="00743D18">
        <w:tc>
          <w:tcPr>
            <w:tcW w:w="24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7F7864" w14:textId="77777777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3A7CA1" w14:textId="4DE32EB4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5.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21CC0056" w14:textId="404C08C7" w:rsidR="00D4181F" w:rsidRPr="007A755A" w:rsidRDefault="00472362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Adamas Ilkevicius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35A089" w14:textId="0FC9E36B" w:rsidR="00D4181F" w:rsidRPr="007A755A" w:rsidRDefault="00472362" w:rsidP="00472362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“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Qarmet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”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 АЖ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5C7192" w14:textId="00B9C7CF" w:rsidR="00D4181F" w:rsidRPr="007A755A" w:rsidRDefault="00472362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Т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рансформация ва рақамлаштириш бўйича ижрочи директор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7DEB06" w14:textId="726211EE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-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ADF7C2" w14:textId="3756C229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069840" w14:textId="16636B8D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highlight w:val="yellow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0</w:t>
            </w:r>
          </w:p>
        </w:tc>
      </w:tr>
      <w:tr w:rsidR="007A755A" w:rsidRPr="007A755A" w14:paraId="5D9E6228" w14:textId="77777777" w:rsidTr="00743D18">
        <w:tc>
          <w:tcPr>
            <w:tcW w:w="24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F32F4A" w14:textId="77777777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69E047" w14:textId="1BDACB12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6.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3CDFF0C" w14:textId="2F815EB0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Shariq Wali Khan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BE67D7" w14:textId="738EBD07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 xml:space="preserve">Rainforest Alliance New York (Remote) &amp; 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Амстердам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 xml:space="preserve"> 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компанияси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A2A64E" w14:textId="48426084" w:rsidR="00D4181F" w:rsidRPr="007A755A" w:rsidRDefault="00743D18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 xml:space="preserve">Treasury &amp; Investment Management 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директор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D2DA46" w14:textId="737B3A92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-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0C8466" w14:textId="5982E06F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401625" w14:textId="0CE8E3A9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100 000 000 000</w:t>
            </w:r>
          </w:p>
        </w:tc>
      </w:tr>
      <w:tr w:rsidR="007A755A" w:rsidRPr="007A755A" w14:paraId="47B53EC7" w14:textId="77777777" w:rsidTr="00743D18">
        <w:tc>
          <w:tcPr>
            <w:tcW w:w="24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9E93B4" w14:textId="77777777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952447" w14:textId="33AD4323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7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.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299D8100" w14:textId="07F7B7CC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Roberto Medeiros Varandas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6AA23D" w14:textId="3F3FB283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</w:pPr>
            <w:r w:rsidRPr="00273BFD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 xml:space="preserve">Nordeste Ltd. 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(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Лондон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 xml:space="preserve">, United Kingdom) 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DEAB58" w14:textId="28726242" w:rsidR="00D4181F" w:rsidRPr="007A755A" w:rsidRDefault="00743D18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Д</w:t>
            </w: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иректор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6016C1" w14:textId="5D727BFF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-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559E09" w14:textId="0C0BC8EC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267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9CBAC0" w14:textId="3B27ACB3" w:rsidR="00D4181F" w:rsidRPr="007A755A" w:rsidRDefault="00D4181F" w:rsidP="00D4181F">
            <w:pPr>
              <w:spacing w:after="0"/>
              <w:jc w:val="center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</w:pPr>
            <w:r w:rsidRPr="007A755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  <w:lang w:val="en-US"/>
              </w:rPr>
              <w:t>100 000 000 000</w:t>
            </w:r>
          </w:p>
        </w:tc>
      </w:tr>
    </w:tbl>
    <w:p w14:paraId="48DCAB0E" w14:textId="549B2388" w:rsidR="007A755A" w:rsidRPr="007A755A" w:rsidRDefault="007A755A" w:rsidP="003D13CD">
      <w:pPr>
        <w:spacing w:after="0"/>
        <w:rPr>
          <w:rFonts w:ascii="Times New Roman" w:hAnsi="Times New Roman" w:cs="Times New Roman"/>
          <w:color w:val="1F3864" w:themeColor="accent1" w:themeShade="80"/>
          <w:sz w:val="24"/>
          <w:szCs w:val="24"/>
        </w:rPr>
      </w:pPr>
    </w:p>
    <w:tbl>
      <w:tblPr>
        <w:tblW w:w="4823" w:type="pct"/>
        <w:tblInd w:w="14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871"/>
        <w:gridCol w:w="3729"/>
      </w:tblGrid>
      <w:tr w:rsidR="00273BFD" w:rsidRPr="00273BFD" w14:paraId="5E311936" w14:textId="77777777" w:rsidTr="00273BFD">
        <w:trPr>
          <w:trHeight w:val="1097"/>
        </w:trPr>
        <w:tc>
          <w:tcPr>
            <w:tcW w:w="3723" w:type="pct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8F4E38A" w14:textId="77777777" w:rsidR="00273BFD" w:rsidRPr="00273BFD" w:rsidRDefault="00273BFD" w:rsidP="00273BFD">
            <w:pPr>
              <w:autoSpaceDE w:val="0"/>
              <w:autoSpaceDN w:val="0"/>
              <w:adjustRightInd w:val="0"/>
              <w:spacing w:after="0"/>
              <w:ind w:right="141"/>
              <w:rPr>
                <w:rFonts w:ascii="Times New Roman" w:eastAsia="Calibri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eastAsia="ru-RU"/>
              </w:rPr>
            </w:pPr>
            <w:r w:rsidRPr="00273BFD">
              <w:rPr>
                <w:rFonts w:ascii="Times New Roman" w:eastAsia="Calibri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eastAsia="ru-RU"/>
              </w:rPr>
              <w:t>Ф.И.О. руководителя исполнительного органа</w:t>
            </w:r>
          </w:p>
          <w:p w14:paraId="15CA22DE" w14:textId="77777777" w:rsidR="00273BFD" w:rsidRPr="006A1BD6" w:rsidRDefault="00273BFD" w:rsidP="00114732">
            <w:pPr>
              <w:pStyle w:val="a6"/>
              <w:spacing w:before="0" w:beforeAutospacing="0" w:after="0" w:afterAutospacing="0"/>
              <w:ind w:right="141"/>
              <w:rPr>
                <w:b/>
                <w:bCs/>
                <w:color w:val="1F3864" w:themeColor="accent1" w:themeShade="80"/>
              </w:rPr>
            </w:pPr>
            <w:r w:rsidRPr="006A1BD6">
              <w:rPr>
                <w:b/>
                <w:bCs/>
                <w:color w:val="1F3864" w:themeColor="accent1" w:themeShade="80"/>
              </w:rPr>
              <w:t>Ижроия органи раҳбарининг Ф.И.Ш.:</w:t>
            </w:r>
          </w:p>
          <w:p w14:paraId="06A84A30" w14:textId="77777777" w:rsidR="00273BFD" w:rsidRPr="00273BFD" w:rsidRDefault="00273BFD" w:rsidP="00114732">
            <w:pPr>
              <w:pStyle w:val="a6"/>
              <w:spacing w:before="0" w:beforeAutospacing="0" w:after="0" w:afterAutospacing="0"/>
              <w:ind w:right="141"/>
              <w:rPr>
                <w:b/>
                <w:bCs/>
                <w:color w:val="1F3864" w:themeColor="accent1" w:themeShade="80"/>
                <w:lang w:val="en-US"/>
              </w:rPr>
            </w:pPr>
            <w:r w:rsidRPr="00273BFD">
              <w:rPr>
                <w:b/>
                <w:bCs/>
                <w:color w:val="1F3864" w:themeColor="accent1" w:themeShade="80"/>
                <w:lang w:val="en-US"/>
              </w:rPr>
              <w:t>Full name of the head of the executive body:</w:t>
            </w:r>
          </w:p>
        </w:tc>
        <w:tc>
          <w:tcPr>
            <w:tcW w:w="1277" w:type="pct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156CF97" w14:textId="77777777" w:rsidR="00273BFD" w:rsidRPr="00273BFD" w:rsidRDefault="00273BFD" w:rsidP="00114732">
            <w:pPr>
              <w:autoSpaceDE w:val="0"/>
              <w:autoSpaceDN w:val="0"/>
              <w:adjustRightInd w:val="0"/>
              <w:ind w:right="141"/>
              <w:jc w:val="right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uz-Cyrl-UZ"/>
              </w:rPr>
            </w:pPr>
          </w:p>
          <w:p w14:paraId="4A66A0BC" w14:textId="77777777" w:rsidR="00273BFD" w:rsidRPr="00273BFD" w:rsidRDefault="00273BFD" w:rsidP="00114732">
            <w:pPr>
              <w:autoSpaceDE w:val="0"/>
              <w:autoSpaceDN w:val="0"/>
              <w:adjustRightInd w:val="0"/>
              <w:ind w:right="141"/>
              <w:jc w:val="right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uz-Cyrl-UZ"/>
              </w:rPr>
            </w:pPr>
            <w:r w:rsidRPr="00273BFD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uz-Cyrl-UZ"/>
              </w:rPr>
              <w:t>Б</w:t>
            </w:r>
            <w:r w:rsidRPr="00273BFD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en-US"/>
              </w:rPr>
              <w:t>.</w:t>
            </w:r>
            <w:r w:rsidRPr="00273BFD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uz-Cyrl-UZ"/>
              </w:rPr>
              <w:t>А.</w:t>
            </w:r>
            <w:r w:rsidRPr="00273BFD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en-US"/>
              </w:rPr>
              <w:t xml:space="preserve"> </w:t>
            </w:r>
            <w:r w:rsidRPr="00273BFD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uz-Cyrl-UZ"/>
              </w:rPr>
              <w:t>Шакиров</w:t>
            </w:r>
          </w:p>
        </w:tc>
      </w:tr>
      <w:tr w:rsidR="00273BFD" w:rsidRPr="00273BFD" w14:paraId="0616E6A9" w14:textId="77777777" w:rsidTr="00273BFD">
        <w:trPr>
          <w:trHeight w:val="883"/>
        </w:trPr>
        <w:tc>
          <w:tcPr>
            <w:tcW w:w="3723" w:type="pct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83F6B26" w14:textId="77777777" w:rsidR="00273BFD" w:rsidRPr="00273BFD" w:rsidRDefault="00273BFD" w:rsidP="00114732">
            <w:pPr>
              <w:pStyle w:val="a6"/>
              <w:spacing w:before="0" w:beforeAutospacing="0" w:after="0" w:afterAutospacing="0"/>
              <w:ind w:right="141"/>
              <w:rPr>
                <w:rFonts w:eastAsiaTheme="minorEastAsia"/>
                <w:b/>
                <w:bCs/>
                <w:color w:val="1F3864" w:themeColor="accent1" w:themeShade="80"/>
              </w:rPr>
            </w:pPr>
            <w:r w:rsidRPr="00273BFD">
              <w:rPr>
                <w:rFonts w:eastAsiaTheme="minorEastAsia"/>
                <w:b/>
                <w:bCs/>
                <w:color w:val="1F3864" w:themeColor="accent1" w:themeShade="80"/>
              </w:rPr>
              <w:t>Ф.И.О. главного бухгалтера:</w:t>
            </w:r>
          </w:p>
          <w:p w14:paraId="63FE7C40" w14:textId="77777777" w:rsidR="00273BFD" w:rsidRPr="00273BFD" w:rsidRDefault="00273BFD" w:rsidP="00114732">
            <w:pPr>
              <w:pStyle w:val="a6"/>
              <w:spacing w:before="0" w:beforeAutospacing="0" w:after="0" w:afterAutospacing="0"/>
              <w:ind w:right="141"/>
              <w:rPr>
                <w:b/>
                <w:bCs/>
                <w:color w:val="1F3864" w:themeColor="accent1" w:themeShade="80"/>
              </w:rPr>
            </w:pPr>
            <w:r w:rsidRPr="00273BFD">
              <w:rPr>
                <w:b/>
                <w:bCs/>
                <w:color w:val="1F3864" w:themeColor="accent1" w:themeShade="80"/>
              </w:rPr>
              <w:t>Бош бухгалтернинг Ф.И.Ш.:</w:t>
            </w:r>
          </w:p>
          <w:p w14:paraId="32104DBB" w14:textId="7E32DFEF" w:rsidR="00273BFD" w:rsidRPr="00273BFD" w:rsidRDefault="00273BFD" w:rsidP="00273BFD">
            <w:pPr>
              <w:rPr>
                <w:rFonts w:ascii="Times New Roman" w:eastAsia="Calibri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en-US"/>
              </w:rPr>
            </w:pPr>
            <w:r w:rsidRPr="00273BFD">
              <w:rPr>
                <w:rFonts w:ascii="Times New Roman" w:eastAsia="Calibri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en-US"/>
              </w:rPr>
              <w:t>Full name of the chief accountant:</w:t>
            </w:r>
          </w:p>
        </w:tc>
        <w:tc>
          <w:tcPr>
            <w:tcW w:w="1277" w:type="pct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3682D879" w14:textId="77777777" w:rsidR="00273BFD" w:rsidRPr="00273BFD" w:rsidRDefault="00273BFD" w:rsidP="00114732">
            <w:pPr>
              <w:autoSpaceDE w:val="0"/>
              <w:autoSpaceDN w:val="0"/>
              <w:adjustRightInd w:val="0"/>
              <w:ind w:right="141"/>
              <w:jc w:val="right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en-US"/>
              </w:rPr>
            </w:pPr>
          </w:p>
          <w:p w14:paraId="1D3B46C6" w14:textId="77777777" w:rsidR="00273BFD" w:rsidRPr="00273BFD" w:rsidRDefault="00273BFD" w:rsidP="00114732">
            <w:pPr>
              <w:autoSpaceDE w:val="0"/>
              <w:autoSpaceDN w:val="0"/>
              <w:adjustRightInd w:val="0"/>
              <w:ind w:right="141"/>
              <w:jc w:val="right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uz-Cyrl-UZ"/>
              </w:rPr>
            </w:pPr>
            <w:r w:rsidRPr="00273BFD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Б</w:t>
            </w:r>
            <w:r w:rsidRPr="00273BFD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en-US"/>
              </w:rPr>
              <w:t>.</w:t>
            </w:r>
            <w:r w:rsidRPr="00273BFD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uz-Cyrl-UZ"/>
              </w:rPr>
              <w:t>Р</w:t>
            </w:r>
            <w:r w:rsidRPr="00273BFD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en-US"/>
              </w:rPr>
              <w:t xml:space="preserve">. </w:t>
            </w:r>
            <w:r w:rsidRPr="00273BFD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</w:rPr>
              <w:t>Нурмухаматов</w:t>
            </w:r>
            <w:r w:rsidRPr="00273BFD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en-US"/>
              </w:rPr>
              <w:t xml:space="preserve"> </w:t>
            </w:r>
          </w:p>
        </w:tc>
      </w:tr>
      <w:tr w:rsidR="00273BFD" w:rsidRPr="00273BFD" w14:paraId="0ED4C207" w14:textId="77777777" w:rsidTr="00273BFD">
        <w:trPr>
          <w:trHeight w:val="892"/>
        </w:trPr>
        <w:tc>
          <w:tcPr>
            <w:tcW w:w="3723" w:type="pct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379B94DF" w14:textId="77777777" w:rsidR="00273BFD" w:rsidRPr="00273BFD" w:rsidRDefault="00273BFD" w:rsidP="00114732">
            <w:pPr>
              <w:pStyle w:val="a6"/>
              <w:spacing w:before="0" w:beforeAutospacing="0" w:after="0" w:afterAutospacing="0"/>
              <w:ind w:right="141"/>
              <w:rPr>
                <w:b/>
                <w:bCs/>
                <w:color w:val="1F3864" w:themeColor="accent1" w:themeShade="80"/>
              </w:rPr>
            </w:pPr>
            <w:r w:rsidRPr="00273BFD">
              <w:rPr>
                <w:b/>
                <w:bCs/>
                <w:color w:val="1F3864" w:themeColor="accent1" w:themeShade="80"/>
              </w:rPr>
              <w:t>Ф.И.О. уполномоченного лица, разместившего информацию на веб-сайте:</w:t>
            </w:r>
          </w:p>
          <w:p w14:paraId="66AB00AE" w14:textId="77777777" w:rsidR="00273BFD" w:rsidRPr="00273BFD" w:rsidRDefault="00273BFD" w:rsidP="00114732">
            <w:pPr>
              <w:pStyle w:val="a6"/>
              <w:spacing w:before="0" w:beforeAutospacing="0" w:after="0" w:afterAutospacing="0"/>
              <w:ind w:right="141"/>
              <w:rPr>
                <w:b/>
                <w:bCs/>
                <w:color w:val="1F3864" w:themeColor="accent1" w:themeShade="80"/>
              </w:rPr>
            </w:pPr>
            <w:r w:rsidRPr="00273BFD">
              <w:rPr>
                <w:b/>
                <w:bCs/>
                <w:color w:val="1F3864" w:themeColor="accent1" w:themeShade="80"/>
              </w:rPr>
              <w:t>Веб-сайтда ахборот жойлаштирган ваколатли шахснинг Ф.И.Ш.:</w:t>
            </w:r>
          </w:p>
          <w:p w14:paraId="494612F7" w14:textId="77777777" w:rsidR="00273BFD" w:rsidRPr="00273BFD" w:rsidRDefault="00273BFD" w:rsidP="00114732">
            <w:pPr>
              <w:ind w:right="141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en-US"/>
              </w:rPr>
            </w:pPr>
            <w:r w:rsidRPr="00273BFD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val="en-US"/>
              </w:rPr>
              <w:t>Full name of the authorized person who posted the information on the website:</w:t>
            </w:r>
          </w:p>
        </w:tc>
        <w:tc>
          <w:tcPr>
            <w:tcW w:w="1277" w:type="pct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0525BF5" w14:textId="77777777" w:rsidR="00273BFD" w:rsidRPr="00273BFD" w:rsidRDefault="00273BFD" w:rsidP="00114732">
            <w:pPr>
              <w:pStyle w:val="a6"/>
              <w:spacing w:before="0" w:beforeAutospacing="0" w:after="0" w:afterAutospacing="0"/>
              <w:ind w:right="141"/>
              <w:jc w:val="right"/>
              <w:rPr>
                <w:b/>
                <w:bCs/>
                <w:color w:val="1F3864" w:themeColor="accent1" w:themeShade="80"/>
                <w:lang w:val="en-US"/>
              </w:rPr>
            </w:pPr>
          </w:p>
          <w:p w14:paraId="129E91C2" w14:textId="77777777" w:rsidR="00273BFD" w:rsidRPr="00273BFD" w:rsidRDefault="00273BFD" w:rsidP="00114732">
            <w:pPr>
              <w:pStyle w:val="a6"/>
              <w:spacing w:before="0" w:beforeAutospacing="0" w:after="0" w:afterAutospacing="0"/>
              <w:ind w:right="141"/>
              <w:rPr>
                <w:b/>
                <w:bCs/>
                <w:color w:val="1F3864" w:themeColor="accent1" w:themeShade="80"/>
                <w:lang w:val="en-US"/>
              </w:rPr>
            </w:pPr>
          </w:p>
          <w:p w14:paraId="684A8B74" w14:textId="77777777" w:rsidR="00273BFD" w:rsidRPr="00273BFD" w:rsidRDefault="00273BFD" w:rsidP="00114732">
            <w:pPr>
              <w:pStyle w:val="a6"/>
              <w:spacing w:before="0" w:beforeAutospacing="0" w:after="0" w:afterAutospacing="0"/>
              <w:ind w:right="141"/>
              <w:jc w:val="right"/>
              <w:rPr>
                <w:b/>
                <w:bCs/>
                <w:color w:val="1F3864" w:themeColor="accent1" w:themeShade="80"/>
                <w:lang w:val="uz-Cyrl-UZ"/>
              </w:rPr>
            </w:pPr>
            <w:r w:rsidRPr="00273BFD">
              <w:rPr>
                <w:b/>
                <w:bCs/>
                <w:color w:val="1F3864" w:themeColor="accent1" w:themeShade="80"/>
              </w:rPr>
              <w:t>С.</w:t>
            </w:r>
            <w:r w:rsidRPr="00273BFD">
              <w:rPr>
                <w:b/>
                <w:bCs/>
                <w:color w:val="1F3864" w:themeColor="accent1" w:themeShade="80"/>
                <w:lang w:val="uz-Cyrl-UZ"/>
              </w:rPr>
              <w:t>Ғ. Алиқулов</w:t>
            </w:r>
          </w:p>
        </w:tc>
      </w:tr>
    </w:tbl>
    <w:p w14:paraId="5EAF0460" w14:textId="77777777" w:rsidR="007A755A" w:rsidRPr="007A755A" w:rsidRDefault="007A755A" w:rsidP="003D13CD">
      <w:pPr>
        <w:spacing w:after="0"/>
        <w:rPr>
          <w:rFonts w:ascii="Times New Roman" w:hAnsi="Times New Roman" w:cs="Times New Roman"/>
          <w:color w:val="1F3864" w:themeColor="accent1" w:themeShade="80"/>
          <w:sz w:val="24"/>
          <w:szCs w:val="24"/>
        </w:rPr>
      </w:pPr>
    </w:p>
    <w:sectPr w:rsidR="007A755A" w:rsidRPr="007A755A" w:rsidSect="004439D0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B7327"/>
    <w:multiLevelType w:val="hybridMultilevel"/>
    <w:tmpl w:val="ED462E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856A3"/>
    <w:multiLevelType w:val="hybridMultilevel"/>
    <w:tmpl w:val="FA52C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032"/>
    <w:rsid w:val="00000810"/>
    <w:rsid w:val="001B4F6D"/>
    <w:rsid w:val="00247032"/>
    <w:rsid w:val="00273BFD"/>
    <w:rsid w:val="003A20BB"/>
    <w:rsid w:val="003C2DAA"/>
    <w:rsid w:val="003D13CD"/>
    <w:rsid w:val="004439D0"/>
    <w:rsid w:val="00472362"/>
    <w:rsid w:val="004D24C9"/>
    <w:rsid w:val="00584ADB"/>
    <w:rsid w:val="00673AF2"/>
    <w:rsid w:val="006A1BD6"/>
    <w:rsid w:val="00743D18"/>
    <w:rsid w:val="007A755A"/>
    <w:rsid w:val="00930FF1"/>
    <w:rsid w:val="009730CF"/>
    <w:rsid w:val="009F1A52"/>
    <w:rsid w:val="00A47D15"/>
    <w:rsid w:val="00A66E99"/>
    <w:rsid w:val="00B337B2"/>
    <w:rsid w:val="00B44022"/>
    <w:rsid w:val="00D37258"/>
    <w:rsid w:val="00D4181F"/>
    <w:rsid w:val="00EE651A"/>
    <w:rsid w:val="00F6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66498"/>
  <w15:chartTrackingRefBased/>
  <w15:docId w15:val="{14F0A232-22DA-4A14-AD80-26472EA0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73BFD"/>
    <w:pPr>
      <w:keepNext/>
      <w:spacing w:before="240" w:after="60" w:line="240" w:lineRule="auto"/>
      <w:outlineLvl w:val="0"/>
    </w:pPr>
    <w:rPr>
      <w:rFonts w:ascii="Calibri Light" w:eastAsia="Malgun Gothic" w:hAnsi="Calibri Light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3C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D13CD"/>
    <w:rPr>
      <w:color w:val="605E5C"/>
      <w:shd w:val="clear" w:color="auto" w:fill="E1DFDD"/>
    </w:rPr>
  </w:style>
  <w:style w:type="paragraph" w:customStyle="1" w:styleId="leading-8">
    <w:name w:val="leading-8"/>
    <w:basedOn w:val="a"/>
    <w:rsid w:val="00A47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qFormat/>
    <w:rsid w:val="00A47D15"/>
    <w:pPr>
      <w:spacing w:after="0" w:line="240" w:lineRule="auto"/>
    </w:pPr>
    <w:rPr>
      <w:lang w:val="u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73BFD"/>
    <w:rPr>
      <w:rFonts w:ascii="Calibri Light" w:eastAsia="Malgun Gothic" w:hAnsi="Calibri Light" w:cs="Times New Roman"/>
      <w:b/>
      <w:bCs/>
      <w:kern w:val="32"/>
      <w:sz w:val="32"/>
      <w:szCs w:val="32"/>
      <w:lang w:eastAsia="ru-RU"/>
    </w:rPr>
  </w:style>
  <w:style w:type="paragraph" w:styleId="a6">
    <w:name w:val="Normal (Web)"/>
    <w:basedOn w:val="a"/>
    <w:uiPriority w:val="99"/>
    <w:rsid w:val="00273BF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73BFD"/>
    <w:rPr>
      <w:b/>
      <w:bCs/>
    </w:rPr>
  </w:style>
  <w:style w:type="paragraph" w:styleId="a8">
    <w:name w:val="List Paragraph"/>
    <w:basedOn w:val="a"/>
    <w:uiPriority w:val="34"/>
    <w:qFormat/>
    <w:rsid w:val="00273BF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73BFD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273BF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ezkurwreuab5ozgtqnkl">
    <w:name w:val="ezkurwreuab5ozgtqnkl"/>
    <w:basedOn w:val="a0"/>
    <w:rsid w:val="00273BFD"/>
  </w:style>
  <w:style w:type="character" w:customStyle="1" w:styleId="3">
    <w:name w:val="Основной текст 3 Знак"/>
    <w:link w:val="30"/>
    <w:locked/>
    <w:rsid w:val="00273BFD"/>
    <w:rPr>
      <w:rFonts w:ascii="Times New Roman" w:eastAsia="Times New Roman" w:hAnsi="Times New Roman" w:cs="Times New Roman"/>
      <w:sz w:val="16"/>
      <w:szCs w:val="16"/>
    </w:rPr>
  </w:style>
  <w:style w:type="paragraph" w:styleId="30">
    <w:name w:val="Body Text 3"/>
    <w:basedOn w:val="a"/>
    <w:link w:val="3"/>
    <w:rsid w:val="00273BF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3 Знак1"/>
    <w:basedOn w:val="a0"/>
    <w:uiPriority w:val="99"/>
    <w:semiHidden/>
    <w:rsid w:val="00273BF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1267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Abdubosit</dc:creator>
  <cp:keywords/>
  <dc:description/>
  <cp:lastModifiedBy>Abdubosit</cp:lastModifiedBy>
  <cp:revision>53</cp:revision>
  <dcterms:created xsi:type="dcterms:W3CDTF">2026-07-09T17:22:00Z</dcterms:created>
  <dcterms:modified xsi:type="dcterms:W3CDTF">2026-07-13T12:09:00Z</dcterms:modified>
</cp:coreProperties>
</file>